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EE5BE" w14:textId="2C9905EA" w:rsidR="00793A0B" w:rsidRPr="00B4312E" w:rsidRDefault="00793A0B" w:rsidP="00083F0D">
      <w:pPr>
        <w:keepLines/>
        <w:spacing w:before="120" w:line="240" w:lineRule="auto"/>
        <w:rPr>
          <w:rFonts w:ascii="Tahoma" w:hAnsi="Tahoma" w:cs="Tahoma"/>
          <w:b/>
          <w:sz w:val="20"/>
          <w:szCs w:val="20"/>
        </w:rPr>
      </w:pPr>
      <w:bookmarkStart w:id="0" w:name="_Hlk146982209"/>
      <w:bookmarkEnd w:id="0"/>
      <w:r>
        <w:rPr>
          <w:rFonts w:ascii="Tahoma" w:hAnsi="Tahoma" w:cs="Tahoma"/>
          <w:sz w:val="20"/>
          <w:szCs w:val="20"/>
        </w:rPr>
        <w:t>Příloha č. 1 -</w:t>
      </w:r>
      <w:r w:rsidRPr="003C3103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bookmarkStart w:id="1" w:name="_Hlk136329128"/>
      <w:r w:rsidR="00083F0D" w:rsidRPr="00083F0D">
        <w:rPr>
          <w:rFonts w:ascii="Tahoma" w:hAnsi="Tahoma" w:cs="Tahoma"/>
          <w:b/>
          <w:color w:val="000000"/>
          <w:sz w:val="20"/>
          <w:szCs w:val="20"/>
        </w:rPr>
        <w:t xml:space="preserve">Technická specifikace </w:t>
      </w:r>
      <w:bookmarkEnd w:id="1"/>
    </w:p>
    <w:p w14:paraId="58B065D1" w14:textId="77777777" w:rsidR="006066B1" w:rsidRDefault="006066B1" w:rsidP="00FB61E3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</w:p>
    <w:p w14:paraId="023EDAD2" w14:textId="57BB16A1" w:rsidR="00AA53CC" w:rsidRPr="00E67B81" w:rsidRDefault="00AA53CC" w:rsidP="00FB61E3">
      <w:pPr>
        <w:spacing w:after="0"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Technická </w:t>
      </w:r>
      <w:r w:rsidRPr="00E67B81">
        <w:rPr>
          <w:rFonts w:ascii="Tahoma" w:hAnsi="Tahoma" w:cs="Tahoma"/>
          <w:b/>
          <w:szCs w:val="20"/>
        </w:rPr>
        <w:t xml:space="preserve">specifikace </w:t>
      </w:r>
    </w:p>
    <w:p w14:paraId="7B10F021" w14:textId="77777777" w:rsidR="00876A93" w:rsidRDefault="00876A93" w:rsidP="00876A93">
      <w:pPr>
        <w:spacing w:before="120" w:after="0" w:line="240" w:lineRule="auto"/>
        <w:rPr>
          <w:rFonts w:ascii="Tahoma" w:hAnsi="Tahoma" w:cs="Tahoma"/>
          <w:b/>
          <w:szCs w:val="20"/>
        </w:rPr>
      </w:pPr>
    </w:p>
    <w:p w14:paraId="405D603D" w14:textId="1BAA9B35" w:rsidR="006066B1" w:rsidRDefault="00876A93" w:rsidP="00876A93">
      <w:pPr>
        <w:spacing w:before="120" w:after="0" w:line="240" w:lineRule="auto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Bezodrazová komora</w:t>
      </w:r>
    </w:p>
    <w:p w14:paraId="5941D59C" w14:textId="1DD98EEB" w:rsidR="00BD0FB6" w:rsidRPr="00F90BE7" w:rsidRDefault="00000477" w:rsidP="00CE1DD2">
      <w:pPr>
        <w:spacing w:before="120" w:line="240" w:lineRule="auto"/>
        <w:jc w:val="both"/>
        <w:rPr>
          <w:rFonts w:ascii="Tahoma" w:hAnsi="Tahoma" w:cs="Tahoma"/>
          <w:sz w:val="20"/>
          <w:szCs w:val="20"/>
        </w:rPr>
      </w:pPr>
      <w:r w:rsidRPr="00334C23">
        <w:rPr>
          <w:rFonts w:ascii="Tahoma" w:hAnsi="Tahoma" w:cs="Tahoma"/>
          <w:sz w:val="20"/>
          <w:szCs w:val="20"/>
        </w:rPr>
        <w:t>Předmětem veřejné zakázky je</w:t>
      </w:r>
      <w:r w:rsidR="00876A93" w:rsidRPr="00876A93">
        <w:rPr>
          <w:rFonts w:ascii="Tahoma" w:hAnsi="Tahoma" w:cs="Tahoma"/>
          <w:sz w:val="20"/>
          <w:szCs w:val="20"/>
        </w:rPr>
        <w:t xml:space="preserve"> kompletní dodávka bezodrazové komory včetně vektorového analyzátoru pro měření antén v bezodrazové komoře, anténních pracovišť a dalšího softwarového a hardwarového vybavení, zahrnující návrh, konstrukci a uvedení komory do provozu</w:t>
      </w:r>
      <w:r w:rsidR="00876A93" w:rsidRPr="00F90BE7">
        <w:rPr>
          <w:rFonts w:ascii="Tahoma" w:hAnsi="Tahoma" w:cs="Tahoma"/>
          <w:sz w:val="20"/>
          <w:szCs w:val="20"/>
        </w:rPr>
        <w:t>.</w:t>
      </w:r>
    </w:p>
    <w:p w14:paraId="4DAC9D29" w14:textId="2CBC4077" w:rsidR="000C599E" w:rsidRDefault="00876A93" w:rsidP="00390362">
      <w:pPr>
        <w:spacing w:before="120" w:after="240" w:line="240" w:lineRule="auto"/>
        <w:jc w:val="both"/>
        <w:rPr>
          <w:rFonts w:ascii="Tahoma" w:hAnsi="Tahoma" w:cs="Tahoma"/>
          <w:sz w:val="20"/>
          <w:szCs w:val="20"/>
        </w:rPr>
      </w:pPr>
      <w:r w:rsidRPr="00F90BE7">
        <w:rPr>
          <w:rFonts w:ascii="Tahoma" w:hAnsi="Tahoma" w:cs="Tahoma"/>
          <w:sz w:val="20"/>
          <w:szCs w:val="20"/>
        </w:rPr>
        <w:t xml:space="preserve">Součástí předmětu plnění je rovněž doprava do místa plnění a zaškolení </w:t>
      </w:r>
      <w:r w:rsidR="00AF6946" w:rsidRPr="00F90BE7">
        <w:rPr>
          <w:rFonts w:ascii="Tahoma" w:hAnsi="Tahoma" w:cs="Tahoma"/>
          <w:sz w:val="20"/>
          <w:szCs w:val="20"/>
        </w:rPr>
        <w:t>operátorů v rozsahu min. 3 dny teoretického a praktického školení (s praktickou ukázkou měření ve vzdálené a blízké zóně včetně porovnání výsledků, přestavby komory ze vzdálené zóny na blízkou) včetně školící dokumentace</w:t>
      </w:r>
      <w:r w:rsidRPr="00F90BE7">
        <w:rPr>
          <w:rFonts w:ascii="Tahoma" w:hAnsi="Tahoma" w:cs="Tahoma"/>
          <w:sz w:val="20"/>
          <w:szCs w:val="20"/>
        </w:rPr>
        <w:t>.</w:t>
      </w:r>
      <w:r w:rsidR="007952FF" w:rsidRPr="00334C23">
        <w:rPr>
          <w:rFonts w:ascii="Tahoma" w:hAnsi="Tahoma" w:cs="Tahoma"/>
          <w:sz w:val="20"/>
          <w:szCs w:val="20"/>
        </w:rPr>
        <w:t xml:space="preserve"> </w:t>
      </w:r>
    </w:p>
    <w:p w14:paraId="7215FF6A" w14:textId="2E719F82" w:rsidR="00776734" w:rsidRPr="00390362" w:rsidRDefault="00390362" w:rsidP="00000477">
      <w:pPr>
        <w:spacing w:before="120" w:line="240" w:lineRule="auto"/>
        <w:jc w:val="both"/>
        <w:rPr>
          <w:rFonts w:ascii="Tahoma" w:eastAsia="Calibri" w:hAnsi="Tahoma" w:cs="Tahoma"/>
          <w:b/>
          <w:bCs/>
          <w:sz w:val="20"/>
          <w:szCs w:val="20"/>
          <w:u w:val="single"/>
          <w:lang w:eastAsia="en-US"/>
        </w:rPr>
      </w:pPr>
      <w:r w:rsidRPr="00390362">
        <w:rPr>
          <w:rFonts w:ascii="Tahoma" w:eastAsia="Calibri" w:hAnsi="Tahoma" w:cs="Tahoma"/>
          <w:b/>
          <w:bCs/>
          <w:sz w:val="20"/>
          <w:szCs w:val="20"/>
          <w:u w:val="single"/>
          <w:lang w:eastAsia="en-US"/>
        </w:rPr>
        <w:t>Absorbéry</w:t>
      </w:r>
      <w:r>
        <w:rPr>
          <w:rFonts w:ascii="Tahoma" w:eastAsia="Calibri" w:hAnsi="Tahoma" w:cs="Tahoma"/>
          <w:b/>
          <w:bCs/>
          <w:sz w:val="20"/>
          <w:szCs w:val="20"/>
          <w:u w:val="single"/>
          <w:lang w:eastAsia="en-US"/>
        </w:rPr>
        <w:t>:</w:t>
      </w:r>
    </w:p>
    <w:p w14:paraId="30D5EB58" w14:textId="747A75CC" w:rsidR="00390362" w:rsidRDefault="00390362" w:rsidP="00390362">
      <w:pPr>
        <w:spacing w:before="120"/>
        <w:rPr>
          <w:rFonts w:ascii="Tahoma" w:hAnsi="Tahoma" w:cs="Tahoma"/>
          <w:i/>
          <w:color w:val="FF0000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Výrobce zařízení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i/>
          <w:color w:val="FF0000"/>
          <w:sz w:val="20"/>
          <w:szCs w:val="20"/>
          <w:highlight w:val="yellow"/>
        </w:rPr>
        <w:t>doplní účastník</w:t>
      </w:r>
    </w:p>
    <w:p w14:paraId="19B25481" w14:textId="6EFAABC7" w:rsidR="00390362" w:rsidRDefault="00390362" w:rsidP="00E32540">
      <w:pPr>
        <w:spacing w:before="120" w:after="240"/>
        <w:rPr>
          <w:rFonts w:ascii="Tahoma" w:hAnsi="Tahoma" w:cs="Tahoma"/>
          <w:i/>
          <w:color w:val="FF0000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Přesné typové označení zařízení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i/>
          <w:color w:val="FF0000"/>
          <w:sz w:val="20"/>
          <w:szCs w:val="20"/>
          <w:highlight w:val="yellow"/>
        </w:rPr>
        <w:t>doplní účastník</w:t>
      </w:r>
    </w:p>
    <w:p w14:paraId="0A79D82B" w14:textId="4B136D06" w:rsidR="00E32540" w:rsidRPr="00390362" w:rsidRDefault="00E32540" w:rsidP="00E32540">
      <w:pPr>
        <w:spacing w:before="120" w:line="240" w:lineRule="auto"/>
        <w:jc w:val="both"/>
        <w:rPr>
          <w:rFonts w:ascii="Tahoma" w:eastAsia="Calibri" w:hAnsi="Tahoma" w:cs="Tahoma"/>
          <w:b/>
          <w:bCs/>
          <w:sz w:val="20"/>
          <w:szCs w:val="20"/>
          <w:u w:val="single"/>
          <w:lang w:eastAsia="en-US"/>
        </w:rPr>
      </w:pPr>
      <w:r>
        <w:rPr>
          <w:rFonts w:ascii="Tahoma" w:eastAsia="Calibri" w:hAnsi="Tahoma" w:cs="Tahoma"/>
          <w:b/>
          <w:bCs/>
          <w:sz w:val="20"/>
          <w:szCs w:val="20"/>
          <w:u w:val="single"/>
          <w:lang w:eastAsia="en-US"/>
        </w:rPr>
        <w:t>Anténní pozicionéry:</w:t>
      </w:r>
    </w:p>
    <w:p w14:paraId="7F66A8EF" w14:textId="77777777" w:rsidR="00E32540" w:rsidRDefault="00E32540" w:rsidP="00E32540">
      <w:pPr>
        <w:spacing w:before="120"/>
        <w:rPr>
          <w:rFonts w:ascii="Tahoma" w:hAnsi="Tahoma" w:cs="Tahoma"/>
          <w:i/>
          <w:color w:val="FF0000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Výrobce zařízení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i/>
          <w:color w:val="FF0000"/>
          <w:sz w:val="20"/>
          <w:szCs w:val="20"/>
          <w:highlight w:val="yellow"/>
        </w:rPr>
        <w:t>doplní účastník</w:t>
      </w:r>
    </w:p>
    <w:p w14:paraId="206BC553" w14:textId="77777777" w:rsidR="00E32540" w:rsidRDefault="00E32540" w:rsidP="00E32540">
      <w:pPr>
        <w:spacing w:before="120" w:after="240"/>
        <w:rPr>
          <w:rFonts w:ascii="Tahoma" w:hAnsi="Tahoma" w:cs="Tahoma"/>
          <w:i/>
          <w:color w:val="FF0000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Přesné typové označení zařízení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i/>
          <w:color w:val="FF0000"/>
          <w:sz w:val="20"/>
          <w:szCs w:val="20"/>
          <w:highlight w:val="yellow"/>
        </w:rPr>
        <w:t>doplní účastník</w:t>
      </w:r>
    </w:p>
    <w:p w14:paraId="6C98CB49" w14:textId="0D7431F9" w:rsidR="00E32540" w:rsidRPr="00390362" w:rsidRDefault="00E32540" w:rsidP="00E32540">
      <w:pPr>
        <w:spacing w:before="120" w:line="240" w:lineRule="auto"/>
        <w:jc w:val="both"/>
        <w:rPr>
          <w:rFonts w:ascii="Tahoma" w:eastAsia="Calibri" w:hAnsi="Tahoma" w:cs="Tahoma"/>
          <w:b/>
          <w:bCs/>
          <w:sz w:val="20"/>
          <w:szCs w:val="20"/>
          <w:u w:val="single"/>
          <w:lang w:eastAsia="en-US"/>
        </w:rPr>
      </w:pPr>
      <w:r>
        <w:rPr>
          <w:rFonts w:ascii="Tahoma" w:eastAsia="Calibri" w:hAnsi="Tahoma" w:cs="Tahoma"/>
          <w:b/>
          <w:bCs/>
          <w:sz w:val="20"/>
          <w:szCs w:val="20"/>
          <w:u w:val="single"/>
          <w:lang w:eastAsia="en-US"/>
        </w:rPr>
        <w:t>Vektorový analyzátor:</w:t>
      </w:r>
    </w:p>
    <w:p w14:paraId="3CBB98CB" w14:textId="77777777" w:rsidR="00E32540" w:rsidRDefault="00E32540" w:rsidP="00E32540">
      <w:pPr>
        <w:spacing w:before="120"/>
        <w:rPr>
          <w:rFonts w:ascii="Tahoma" w:hAnsi="Tahoma" w:cs="Tahoma"/>
          <w:i/>
          <w:color w:val="FF0000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Výrobce zařízení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i/>
          <w:color w:val="FF0000"/>
          <w:sz w:val="20"/>
          <w:szCs w:val="20"/>
          <w:highlight w:val="yellow"/>
        </w:rPr>
        <w:t>doplní účastník</w:t>
      </w:r>
    </w:p>
    <w:p w14:paraId="03E18588" w14:textId="77777777" w:rsidR="00E32540" w:rsidRDefault="00E32540" w:rsidP="000B7E29">
      <w:pPr>
        <w:spacing w:before="120" w:after="240"/>
        <w:rPr>
          <w:rFonts w:ascii="Tahoma" w:hAnsi="Tahoma" w:cs="Tahoma"/>
          <w:i/>
          <w:color w:val="FF0000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Přesné typové označení zařízení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i/>
          <w:color w:val="FF0000"/>
          <w:sz w:val="20"/>
          <w:szCs w:val="20"/>
          <w:highlight w:val="yellow"/>
        </w:rPr>
        <w:t>doplní účastník</w:t>
      </w:r>
    </w:p>
    <w:p w14:paraId="72EA5FA3" w14:textId="0393806C" w:rsidR="000B7E29" w:rsidRPr="00390362" w:rsidRDefault="000B7E29" w:rsidP="000B7E29">
      <w:pPr>
        <w:spacing w:before="120" w:line="240" w:lineRule="auto"/>
        <w:jc w:val="both"/>
        <w:rPr>
          <w:rFonts w:ascii="Tahoma" w:eastAsia="Calibri" w:hAnsi="Tahoma" w:cs="Tahoma"/>
          <w:b/>
          <w:bCs/>
          <w:sz w:val="20"/>
          <w:szCs w:val="20"/>
          <w:u w:val="single"/>
          <w:lang w:eastAsia="en-US"/>
        </w:rPr>
      </w:pPr>
      <w:r>
        <w:rPr>
          <w:rFonts w:ascii="Tahoma" w:eastAsia="Calibri" w:hAnsi="Tahoma" w:cs="Tahoma"/>
          <w:b/>
          <w:bCs/>
          <w:sz w:val="20"/>
          <w:szCs w:val="20"/>
          <w:u w:val="single"/>
          <w:lang w:eastAsia="en-US"/>
        </w:rPr>
        <w:t>Kalibrační kit:</w:t>
      </w:r>
    </w:p>
    <w:p w14:paraId="2463F298" w14:textId="77777777" w:rsidR="000B7E29" w:rsidRDefault="000B7E29" w:rsidP="000B7E29">
      <w:pPr>
        <w:spacing w:before="120"/>
        <w:rPr>
          <w:rFonts w:ascii="Tahoma" w:hAnsi="Tahoma" w:cs="Tahoma"/>
          <w:i/>
          <w:color w:val="FF0000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Výrobce zařízení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i/>
          <w:color w:val="FF0000"/>
          <w:sz w:val="20"/>
          <w:szCs w:val="20"/>
          <w:highlight w:val="yellow"/>
        </w:rPr>
        <w:t>doplní účastník</w:t>
      </w:r>
    </w:p>
    <w:p w14:paraId="295E66CB" w14:textId="77777777" w:rsidR="000B7E29" w:rsidRDefault="000B7E29" w:rsidP="000B7E29">
      <w:pPr>
        <w:spacing w:before="120" w:after="240"/>
        <w:rPr>
          <w:rFonts w:ascii="Tahoma" w:hAnsi="Tahoma" w:cs="Tahoma"/>
          <w:i/>
          <w:color w:val="FF0000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Přesné typové označení zařízení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i/>
          <w:color w:val="FF0000"/>
          <w:sz w:val="20"/>
          <w:szCs w:val="20"/>
          <w:highlight w:val="yellow"/>
        </w:rPr>
        <w:t>doplní účastník</w:t>
      </w:r>
    </w:p>
    <w:p w14:paraId="0943DEA1" w14:textId="6260A52A" w:rsidR="000B7E29" w:rsidRPr="00390362" w:rsidRDefault="000B7E29" w:rsidP="000B7E29">
      <w:pPr>
        <w:spacing w:before="120" w:line="240" w:lineRule="auto"/>
        <w:jc w:val="both"/>
        <w:rPr>
          <w:rFonts w:ascii="Tahoma" w:eastAsia="Calibri" w:hAnsi="Tahoma" w:cs="Tahoma"/>
          <w:b/>
          <w:bCs/>
          <w:sz w:val="20"/>
          <w:szCs w:val="20"/>
          <w:u w:val="single"/>
          <w:lang w:eastAsia="en-US"/>
        </w:rPr>
      </w:pPr>
      <w:r>
        <w:rPr>
          <w:rFonts w:ascii="Tahoma" w:eastAsia="Calibri" w:hAnsi="Tahoma" w:cs="Tahoma"/>
          <w:b/>
          <w:bCs/>
          <w:sz w:val="20"/>
          <w:szCs w:val="20"/>
          <w:u w:val="single"/>
          <w:lang w:eastAsia="en-US"/>
        </w:rPr>
        <w:t>Normál zisku do 40 GHz:</w:t>
      </w:r>
    </w:p>
    <w:p w14:paraId="0BC07074" w14:textId="77777777" w:rsidR="000B7E29" w:rsidRDefault="000B7E29" w:rsidP="000B7E29">
      <w:pPr>
        <w:spacing w:before="120"/>
        <w:rPr>
          <w:rFonts w:ascii="Tahoma" w:hAnsi="Tahoma" w:cs="Tahoma"/>
          <w:i/>
          <w:color w:val="FF0000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Výrobce zařízení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i/>
          <w:color w:val="FF0000"/>
          <w:sz w:val="20"/>
          <w:szCs w:val="20"/>
          <w:highlight w:val="yellow"/>
        </w:rPr>
        <w:t>doplní účastník</w:t>
      </w:r>
    </w:p>
    <w:p w14:paraId="70A6BAD3" w14:textId="77777777" w:rsidR="000B7E29" w:rsidRDefault="000B7E29" w:rsidP="000B7E29">
      <w:pPr>
        <w:spacing w:before="120"/>
        <w:rPr>
          <w:rFonts w:ascii="Tahoma" w:hAnsi="Tahoma" w:cs="Tahoma"/>
          <w:i/>
          <w:color w:val="FF0000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Přesné typové označení zařízení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i/>
          <w:color w:val="FF0000"/>
          <w:sz w:val="20"/>
          <w:szCs w:val="20"/>
          <w:highlight w:val="yellow"/>
        </w:rPr>
        <w:t>doplní účastník</w:t>
      </w:r>
    </w:p>
    <w:p w14:paraId="33900FD5" w14:textId="6260A63A" w:rsidR="00793A0B" w:rsidRPr="00431B84" w:rsidRDefault="000A279A" w:rsidP="00F9754C">
      <w:pPr>
        <w:spacing w:after="0"/>
        <w:jc w:val="both"/>
        <w:rPr>
          <w:rFonts w:ascii="Tahoma" w:hAnsi="Tahoma" w:cs="Tahoma"/>
          <w:bCs/>
          <w:sz w:val="20"/>
          <w:szCs w:val="20"/>
        </w:rPr>
      </w:pPr>
      <w:r w:rsidRPr="00431B84">
        <w:rPr>
          <w:rFonts w:ascii="Tahoma" w:hAnsi="Tahoma" w:cs="Tahoma"/>
          <w:bCs/>
          <w:sz w:val="20"/>
          <w:szCs w:val="20"/>
        </w:rPr>
        <w:tab/>
      </w:r>
    </w:p>
    <w:p w14:paraId="38BC1C45" w14:textId="541B5A84" w:rsidR="00793A0B" w:rsidRPr="00793A0B" w:rsidRDefault="000B7E29" w:rsidP="00793A0B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Zařízení</w:t>
      </w:r>
      <w:r w:rsidR="00431B84">
        <w:rPr>
          <w:rFonts w:ascii="Tahoma" w:hAnsi="Tahoma" w:cs="Tahoma"/>
          <w:b/>
          <w:sz w:val="20"/>
          <w:szCs w:val="20"/>
        </w:rPr>
        <w:t xml:space="preserve"> </w:t>
      </w:r>
      <w:r w:rsidR="00793A0B" w:rsidRPr="000E2836">
        <w:rPr>
          <w:rFonts w:ascii="Tahoma" w:hAnsi="Tahoma" w:cs="Tahoma"/>
          <w:b/>
          <w:sz w:val="20"/>
          <w:szCs w:val="20"/>
        </w:rPr>
        <w:t xml:space="preserve">musí </w:t>
      </w:r>
      <w:r w:rsidR="00CE1DD2">
        <w:rPr>
          <w:rFonts w:ascii="Tahoma" w:hAnsi="Tahoma" w:cs="Tahoma"/>
          <w:b/>
          <w:sz w:val="20"/>
          <w:szCs w:val="20"/>
        </w:rPr>
        <w:t xml:space="preserve">minimálně </w:t>
      </w:r>
      <w:r w:rsidR="00793A0B" w:rsidRPr="000E2836">
        <w:rPr>
          <w:rFonts w:ascii="Tahoma" w:hAnsi="Tahoma" w:cs="Tahoma"/>
          <w:b/>
          <w:sz w:val="20"/>
          <w:szCs w:val="20"/>
        </w:rPr>
        <w:t>splňova</w:t>
      </w:r>
      <w:r w:rsidR="00793A0B" w:rsidRPr="00793A0B">
        <w:rPr>
          <w:rFonts w:ascii="Tahoma" w:hAnsi="Tahoma" w:cs="Tahoma"/>
          <w:b/>
          <w:sz w:val="20"/>
          <w:szCs w:val="20"/>
        </w:rPr>
        <w:t>t následující kritéria: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1995"/>
        <w:gridCol w:w="2824"/>
      </w:tblGrid>
      <w:tr w:rsidR="00793A0B" w:rsidRPr="00793A0B" w14:paraId="6742EFC7" w14:textId="77777777" w:rsidTr="00000477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3955E42" w14:textId="77777777" w:rsidR="00793A0B" w:rsidRPr="00793A0B" w:rsidRDefault="00793A0B" w:rsidP="000E2836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Základní technické parametry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344DBFA0" w14:textId="77777777" w:rsidR="00793A0B" w:rsidRPr="00073209" w:rsidRDefault="00793A0B" w:rsidP="006066B1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073209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Minimální požadované hodnoty – musí být splněno!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  <w:hideMark/>
          </w:tcPr>
          <w:p w14:paraId="25BD3910" w14:textId="48368BB8" w:rsidR="00793A0B" w:rsidRPr="00793A0B" w:rsidRDefault="00793A0B" w:rsidP="009320F7">
            <w:pPr>
              <w:keepLines/>
              <w:widowControl w:val="0"/>
              <w:suppressAutoHyphens/>
              <w:spacing w:after="0" w:line="240" w:lineRule="auto"/>
              <w:jc w:val="center"/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</w:pPr>
            <w:r w:rsidRPr="00793A0B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Hodnota nabízené</w:t>
            </w:r>
            <w:r w:rsidR="00077799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 xml:space="preserve">ho </w:t>
            </w:r>
            <w:r w:rsidR="001C0F54">
              <w:rPr>
                <w:rFonts w:ascii="Tahoma" w:eastAsia="DejaVu Sans" w:hAnsi="Tahoma" w:cs="Tahoma"/>
                <w:b/>
                <w:kern w:val="1"/>
                <w:sz w:val="20"/>
                <w:szCs w:val="20"/>
                <w:lang w:eastAsia="ar-SA"/>
              </w:rPr>
              <w:t>zařízení</w:t>
            </w:r>
          </w:p>
        </w:tc>
      </w:tr>
      <w:tr w:rsidR="006D5A97" w:rsidRPr="00793A0B" w14:paraId="750C3097" w14:textId="77777777" w:rsidTr="00D258A3">
        <w:trPr>
          <w:trHeight w:val="963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E1AB0" w14:textId="22038A90" w:rsidR="006D5A97" w:rsidRPr="000B7E29" w:rsidRDefault="000B7E29" w:rsidP="001C0F54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Minimální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v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nější rozměry </w:t>
            </w:r>
            <w:r>
              <w:rPr>
                <w:rFonts w:ascii="Tahoma" w:eastAsia="Tahoma" w:hAnsi="Tahoma" w:cs="Tahoma"/>
                <w:sz w:val="20"/>
                <w:szCs w:val="20"/>
              </w:rPr>
              <w:t>(délka × šířka × výška) respektující v rozmezí vymezený prostor v plánu místnosti viz Obrázek č.1.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2D284" w14:textId="6D97E4AF" w:rsidR="006D5A97" w:rsidRDefault="000B7E29" w:rsidP="00AA53CC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8</w:t>
            </w:r>
            <w:r>
              <w:rPr>
                <w:rFonts w:ascii="Tahoma" w:eastAsia="Tahoma" w:hAnsi="Tahoma" w:cs="Tahoma"/>
                <w:sz w:val="20"/>
                <w:szCs w:val="20"/>
              </w:rPr>
              <w:t>,0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×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4,0 </w:t>
            </w:r>
            <w:r>
              <w:rPr>
                <w:rFonts w:ascii="Tahoma" w:eastAsia="Tahoma" w:hAnsi="Tahoma" w:cs="Tahoma"/>
                <w:sz w:val="20"/>
                <w:szCs w:val="20"/>
              </w:rPr>
              <w:t>×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3,5 m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2E01A" w14:textId="3ECDD35E" w:rsidR="006D5A97" w:rsidRDefault="00D83FA7" w:rsidP="009320F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0B7E29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 a hodnotu nabízeného zařízení</w:t>
            </w:r>
          </w:p>
        </w:tc>
      </w:tr>
      <w:tr w:rsidR="00BF3AD7" w:rsidRPr="00793A0B" w14:paraId="0946C04D" w14:textId="77777777" w:rsidTr="00D258A3">
        <w:trPr>
          <w:trHeight w:val="963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F2CF2" w14:textId="28448AE7" w:rsidR="00BF3AD7" w:rsidRDefault="00BF3AD7" w:rsidP="00BF3AD7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bookmarkStart w:id="2" w:name="_Hlk147819376"/>
            <w:r w:rsidRPr="005A7D03">
              <w:rPr>
                <w:rFonts w:ascii="Tahoma" w:eastAsia="Tahoma" w:hAnsi="Tahoma" w:cs="Tahoma"/>
                <w:sz w:val="20"/>
                <w:szCs w:val="20"/>
              </w:rPr>
              <w:t>Maximální povolené zatížení podlahy nepřesáhne 500 kg/m</w:t>
            </w:r>
            <w:r w:rsidRPr="005A7D03">
              <w:rPr>
                <w:rFonts w:ascii="Tahoma" w:eastAsia="Tahoma" w:hAnsi="Tahoma" w:cs="Tahoma"/>
                <w:sz w:val="20"/>
                <w:szCs w:val="20"/>
                <w:vertAlign w:val="superscript"/>
              </w:rPr>
              <w:t>2</w:t>
            </w:r>
            <w:r w:rsidRPr="005A7D03">
              <w:rPr>
                <w:rFonts w:ascii="Tahoma" w:eastAsia="Tahoma" w:hAnsi="Tahoma" w:cs="Tahoma"/>
                <w:sz w:val="20"/>
                <w:szCs w:val="20"/>
              </w:rPr>
              <w:t>, montáž na stávající podlahu</w:t>
            </w:r>
            <w:bookmarkEnd w:id="2"/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055F" w14:textId="2808202C" w:rsidR="00BF3AD7" w:rsidRDefault="00BF3AD7" w:rsidP="00BF3AD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F5F6" w14:textId="003CBA28" w:rsidR="00BF3AD7" w:rsidRPr="000B7E29" w:rsidRDefault="00BF3AD7" w:rsidP="00BF3AD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</w:pPr>
            <w:r w:rsidRPr="00766ED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CA2BB3" w:rsidRPr="00793A0B" w14:paraId="657478C6" w14:textId="77777777" w:rsidTr="000004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0777" w14:textId="6634F675" w:rsidR="00CA2BB3" w:rsidRPr="000B7E29" w:rsidRDefault="000B7E29" w:rsidP="001C0F54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b/>
                <w:bCs/>
                <w:sz w:val="20"/>
                <w:szCs w:val="20"/>
                <w:lang w:eastAsia="en-US"/>
              </w:rPr>
            </w:pPr>
            <w:r w:rsidRPr="000B7E29">
              <w:rPr>
                <w:rFonts w:ascii="Tahoma" w:eastAsia="Calibri" w:hAnsi="Tahoma" w:cs="Tahoma"/>
                <w:b/>
                <w:bCs/>
                <w:sz w:val="20"/>
                <w:szCs w:val="20"/>
                <w:lang w:eastAsia="en-US"/>
              </w:rPr>
              <w:t>Kmitočtový rozsah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84EBF" w14:textId="2083F0FB" w:rsidR="00CA2BB3" w:rsidRDefault="000B7E29" w:rsidP="00482048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700 MHz </w:t>
            </w:r>
            <w:r>
              <w:rPr>
                <w:rFonts w:ascii="Tahoma" w:eastAsia="Tahoma" w:hAnsi="Tahoma" w:cs="Tahoma"/>
                <w:sz w:val="20"/>
                <w:szCs w:val="20"/>
              </w:rPr>
              <w:t>-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40 GHz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1F298" w14:textId="6BA6EF85" w:rsidR="00CA2BB3" w:rsidRDefault="000B7E29" w:rsidP="00CA2BB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0B7E29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 a hodnotu nabízeného zařízení</w:t>
            </w:r>
          </w:p>
        </w:tc>
      </w:tr>
      <w:tr w:rsidR="00CA2BB3" w:rsidRPr="00793A0B" w14:paraId="587F98E8" w14:textId="77777777" w:rsidTr="000004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2FAD" w14:textId="29F7CC31" w:rsidR="00CA2BB3" w:rsidRPr="004E4540" w:rsidRDefault="000B7E29" w:rsidP="001C0F54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lastRenderedPageBreak/>
              <w:t xml:space="preserve">Požadovaný 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útlum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absorbérů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v daném </w:t>
            </w:r>
            <w:r>
              <w:rPr>
                <w:rFonts w:ascii="Tahoma" w:eastAsia="Tahoma" w:hAnsi="Tahoma" w:cs="Tahoma"/>
                <w:sz w:val="20"/>
                <w:szCs w:val="20"/>
              </w:rPr>
              <w:t>kmitočtovém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rozsahu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3E154" w14:textId="0B53C7EF" w:rsidR="00CA2BB3" w:rsidRPr="00073209" w:rsidRDefault="000B7E29" w:rsidP="00CA2BB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Min 30 dB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8396C" w14:textId="3EEBBAEE" w:rsidR="00CA2BB3" w:rsidRPr="00172E96" w:rsidRDefault="000B7E29" w:rsidP="00CA2BB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0B7E29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 a hodnotu nabízeného zařízení</w:t>
            </w:r>
          </w:p>
        </w:tc>
      </w:tr>
      <w:tr w:rsidR="00D83FA7" w:rsidRPr="00793A0B" w14:paraId="0256DA31" w14:textId="77777777" w:rsidTr="000004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9F0B9" w14:textId="01F6EF73" w:rsidR="00D83FA7" w:rsidRDefault="000B7E29" w:rsidP="001C0F54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Úplné pokrytí vnitřní plochy komory absorbéry (včetně podlahy)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4A706" w14:textId="77777777" w:rsidR="00D83FA7" w:rsidRPr="0060487F" w:rsidRDefault="00D83FA7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86567" w14:textId="454BA9EE" w:rsidR="00D83FA7" w:rsidRDefault="000B7E29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0B7E29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0B7E29" w:rsidRPr="00793A0B" w14:paraId="0FD192F3" w14:textId="77777777" w:rsidTr="000004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D3F00" w14:textId="4F57D358" w:rsidR="000B7E29" w:rsidRPr="004E4540" w:rsidRDefault="000B7E29" w:rsidP="001C0F54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183DE1">
              <w:rPr>
                <w:rFonts w:ascii="Tahoma" w:eastAsia="Tahoma" w:hAnsi="Tahoma" w:cs="Tahoma"/>
                <w:b/>
                <w:sz w:val="20"/>
                <w:szCs w:val="20"/>
              </w:rPr>
              <w:t>Uchycení absorbérů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umožňující demontáž bez jejich zničení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6BB7F" w14:textId="390AAB4E" w:rsidR="000B7E29" w:rsidRPr="00482048" w:rsidRDefault="000B7E29" w:rsidP="000B7E29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3AF1C" w14:textId="538C7260" w:rsidR="000B7E29" w:rsidRPr="00793A0B" w:rsidRDefault="000B7E29" w:rsidP="000B7E29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0B7E29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FF0790" w:rsidRPr="00793A0B" w14:paraId="169BBAA0" w14:textId="77777777" w:rsidTr="000004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F5E4C" w14:textId="79DD3C61" w:rsidR="00FF0790" w:rsidRDefault="000B7E29" w:rsidP="001C0F54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Povrch absorbéru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opatřen barevným nátěrem (</w:t>
            </w:r>
            <w:r w:rsidRPr="00F90BE7">
              <w:rPr>
                <w:rFonts w:ascii="Tahoma" w:eastAsia="Tahoma" w:hAnsi="Tahoma" w:cs="Tahoma"/>
                <w:sz w:val="20"/>
                <w:szCs w:val="20"/>
              </w:rPr>
              <w:t xml:space="preserve">přesná barva bude odsouhlasena zadavatelem v rámci zpracování </w:t>
            </w:r>
            <w:r w:rsidR="00F90BE7" w:rsidRPr="00F90BE7">
              <w:rPr>
                <w:rFonts w:ascii="Tahoma" w:eastAsia="Tahoma" w:hAnsi="Tahoma" w:cs="Tahoma"/>
                <w:sz w:val="20"/>
                <w:szCs w:val="20"/>
              </w:rPr>
              <w:t>konstrukční</w:t>
            </w:r>
            <w:r w:rsidRPr="00F90BE7">
              <w:rPr>
                <w:rFonts w:ascii="Tahoma" w:eastAsia="Tahoma" w:hAnsi="Tahoma" w:cs="Tahoma"/>
                <w:sz w:val="20"/>
                <w:szCs w:val="20"/>
              </w:rPr>
              <w:t xml:space="preserve"> dokumentace komory)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132BF" w14:textId="7FDCF50B" w:rsidR="00FF0790" w:rsidRPr="00830F51" w:rsidRDefault="00FF0790" w:rsidP="00D83FA7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49883" w14:textId="7D0E454C" w:rsidR="00FF0790" w:rsidRDefault="000B7E29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0B7E29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8F7405" w:rsidRPr="00793A0B" w14:paraId="54F35E3C" w14:textId="77777777" w:rsidTr="000004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526B" w14:textId="78AA8B13" w:rsidR="008F7405" w:rsidRDefault="000B7E29" w:rsidP="001C0F54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Bezodrazová podlaha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, pevné </w:t>
            </w:r>
            <w:r>
              <w:rPr>
                <w:rFonts w:ascii="Tahoma" w:eastAsia="Tahoma" w:hAnsi="Tahoma" w:cs="Tahoma"/>
                <w:sz w:val="20"/>
                <w:szCs w:val="20"/>
              </w:rPr>
              <w:t>pochozí lávky o šířce min. 0,6 m vedoucí od dveří k pracovišti AUT a TX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A42C" w14:textId="5AED8C7F" w:rsidR="008F7405" w:rsidRDefault="008F7405" w:rsidP="008F7405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4E289" w14:textId="5EE6C447" w:rsidR="008F7405" w:rsidRDefault="000B7E29" w:rsidP="008F740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0B7E29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0B7E29" w:rsidRPr="00793A0B" w14:paraId="41B4E3F5" w14:textId="77777777" w:rsidTr="0000047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65899" w14:textId="6A0C728E" w:rsidR="000B7E29" w:rsidRDefault="000B7E29" w:rsidP="001C0F54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Náhradní sada absorbérů (stejného typu)</w:t>
            </w:r>
            <w:r w:rsidR="005A73DB">
              <w:rPr>
                <w:rFonts w:ascii="Tahoma" w:eastAsia="Tahoma" w:hAnsi="Tahoma" w:cs="Tahoma"/>
                <w:sz w:val="20"/>
                <w:szCs w:val="20"/>
              </w:rPr>
              <w:t xml:space="preserve"> v minimálním počtu </w:t>
            </w:r>
            <w:r w:rsidR="00183DE1">
              <w:rPr>
                <w:rFonts w:ascii="Tahoma" w:eastAsia="Tahoma" w:hAnsi="Tahoma" w:cs="Tahoma"/>
                <w:sz w:val="20"/>
                <w:szCs w:val="20"/>
              </w:rPr>
              <w:t>10</w:t>
            </w:r>
            <w:r w:rsidR="005A7D03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 w:rsidR="005A73DB">
              <w:rPr>
                <w:rFonts w:ascii="Tahoma" w:eastAsia="Tahoma" w:hAnsi="Tahoma" w:cs="Tahoma"/>
                <w:sz w:val="20"/>
                <w:szCs w:val="20"/>
              </w:rPr>
              <w:t>ks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18E91" w14:textId="16400DF9" w:rsidR="000B7E29" w:rsidRDefault="000B7E29" w:rsidP="000B7E29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7383A" w14:textId="3264C1E1" w:rsidR="000B7E29" w:rsidRPr="000B7E29" w:rsidRDefault="000B7E29" w:rsidP="000B7E29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</w:pPr>
            <w:r w:rsidRPr="000B7E29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0B7E29" w:rsidRPr="00793A0B" w14:paraId="1B339842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D012B" w14:textId="07B257B4" w:rsidR="000B7E29" w:rsidRPr="00E74E02" w:rsidRDefault="000B7E29" w:rsidP="001C0F54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0B7E29">
              <w:rPr>
                <w:rFonts w:ascii="Tahoma" w:eastAsia="Calibri" w:hAnsi="Tahoma" w:cs="Tahoma"/>
                <w:b/>
                <w:sz w:val="20"/>
                <w:szCs w:val="20"/>
                <w:lang w:eastAsia="en-US"/>
              </w:rPr>
              <w:t>Konstrukce komory</w:t>
            </w:r>
            <w:r w:rsidRPr="000B7E29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: stěny, strop, podlaha stíněné komory budou vyrobeny z min. 2 mm galvanizované oceli bez povrchového nátěru. Ve spojích mezi panely bude instalována kovová síťka pro dosažení lepší stínicí účinnosti. Budou použity pouze samosvorné matice.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2A696" w14:textId="708855AE" w:rsidR="000B7E29" w:rsidRPr="00073209" w:rsidRDefault="000B7E29" w:rsidP="000B7E29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ABC6" w14:textId="2F1AD8A4" w:rsidR="000B7E29" w:rsidRPr="00793A0B" w:rsidRDefault="000B7E29" w:rsidP="000B7E29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0B7E29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766ED4" w:rsidRPr="00793A0B" w14:paraId="3CFC97E8" w14:textId="77777777" w:rsidTr="00D83FA7">
        <w:trPr>
          <w:trHeight w:val="963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7DC6C" w14:textId="77777777" w:rsidR="00766ED4" w:rsidRDefault="00766ED4" w:rsidP="001C0F54">
            <w:pPr>
              <w:keepLines/>
              <w:spacing w:after="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Dveře</w:t>
            </w:r>
            <w:r>
              <w:rPr>
                <w:rFonts w:ascii="Tahoma" w:eastAsia="Tahoma" w:hAnsi="Tahoma" w:cs="Tahoma"/>
                <w:sz w:val="20"/>
                <w:szCs w:val="20"/>
              </w:rPr>
              <w:t>:</w:t>
            </w:r>
          </w:p>
          <w:p w14:paraId="37100FD3" w14:textId="00FDFBF8" w:rsidR="00766ED4" w:rsidRDefault="00766ED4" w:rsidP="00D0599B">
            <w:pPr>
              <w:keepLines/>
              <w:numPr>
                <w:ilvl w:val="0"/>
                <w:numId w:val="1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1ks dveří na delší straně komory u </w:t>
            </w:r>
            <w:r w:rsidR="005A73DB">
              <w:rPr>
                <w:rFonts w:ascii="Tahoma" w:eastAsia="Tahoma" w:hAnsi="Tahoma" w:cs="Tahoma"/>
                <w:sz w:val="20"/>
                <w:szCs w:val="20"/>
              </w:rPr>
              <w:t xml:space="preserve">pracoviště </w:t>
            </w:r>
            <w:r>
              <w:rPr>
                <w:rFonts w:ascii="Tahoma" w:eastAsia="Tahoma" w:hAnsi="Tahoma" w:cs="Tahoma"/>
                <w:sz w:val="20"/>
                <w:szCs w:val="20"/>
              </w:rPr>
              <w:t>AUT,</w:t>
            </w:r>
          </w:p>
          <w:p w14:paraId="7E3BDD67" w14:textId="77777777" w:rsidR="00766ED4" w:rsidRDefault="00766ED4" w:rsidP="00D0599B">
            <w:pPr>
              <w:keepLines/>
              <w:numPr>
                <w:ilvl w:val="0"/>
                <w:numId w:val="1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čistý průchod min 1,2 × 2,0 m, </w:t>
            </w:r>
          </w:p>
          <w:p w14:paraId="59A9AAC2" w14:textId="77777777" w:rsidR="00766ED4" w:rsidRDefault="00766ED4" w:rsidP="00D0599B">
            <w:pPr>
              <w:keepLines/>
              <w:numPr>
                <w:ilvl w:val="0"/>
                <w:numId w:val="1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po svém vnitřním obvodu budou mít min. 2 řady pokovených měď-berilium kontaktních pružin zajišťující stínění komory dle níže uvedených parametrů, </w:t>
            </w:r>
          </w:p>
          <w:p w14:paraId="2564E0D6" w14:textId="5D08B582" w:rsidR="00766ED4" w:rsidRDefault="00766ED4" w:rsidP="00D0599B">
            <w:pPr>
              <w:keepLines/>
              <w:numPr>
                <w:ilvl w:val="0"/>
                <w:numId w:val="1"/>
              </w:numPr>
              <w:spacing w:after="0" w:line="240" w:lineRule="auto"/>
              <w:ind w:left="318" w:hanging="284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budou vybaveny spínačem/snímačem pro indikaci otevření dveří.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248CF" w14:textId="5A58A027" w:rsidR="00766ED4" w:rsidRDefault="00766ED4" w:rsidP="00766ED4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00997" w14:textId="778BAAC8" w:rsidR="00766ED4" w:rsidRDefault="00766ED4" w:rsidP="00766ED4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0B7E29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FF0790" w:rsidRPr="00793A0B" w14:paraId="5B6EB415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D7AA6" w14:textId="77777777" w:rsidR="00766ED4" w:rsidRDefault="00766ED4" w:rsidP="001C0F54">
            <w:pPr>
              <w:keepLines/>
              <w:spacing w:after="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Měřící schopnosti</w:t>
            </w:r>
            <w:r>
              <w:rPr>
                <w:rFonts w:ascii="Tahoma" w:eastAsia="Tahoma" w:hAnsi="Tahoma" w:cs="Tahoma"/>
                <w:sz w:val="20"/>
                <w:szCs w:val="20"/>
              </w:rPr>
              <w:t>:</w:t>
            </w:r>
          </w:p>
          <w:p w14:paraId="0387246D" w14:textId="77777777" w:rsidR="00766ED4" w:rsidRDefault="00766ED4" w:rsidP="00D0599B">
            <w:pPr>
              <w:keepLines/>
              <w:numPr>
                <w:ilvl w:val="0"/>
                <w:numId w:val="2"/>
              </w:numPr>
              <w:shd w:val="clear" w:color="auto" w:fill="FFFFFF"/>
              <w:spacing w:after="0" w:line="276" w:lineRule="auto"/>
              <w:ind w:left="318" w:hanging="284"/>
              <w:jc w:val="both"/>
              <w:rPr>
                <w:rFonts w:ascii="Arial" w:eastAsia="Arial" w:hAnsi="Arial" w:cs="Arial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automatické měření azimutálních a elevačních řezů vyzařovacích charakteristik,</w:t>
            </w:r>
          </w:p>
          <w:p w14:paraId="728D0F49" w14:textId="77777777" w:rsidR="00766ED4" w:rsidRDefault="00766ED4" w:rsidP="00D0599B">
            <w:pPr>
              <w:keepLines/>
              <w:numPr>
                <w:ilvl w:val="0"/>
                <w:numId w:val="2"/>
              </w:numPr>
              <w:shd w:val="clear" w:color="auto" w:fill="FFFFFF"/>
              <w:spacing w:after="0" w:line="276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schopnost zobrazení 3D charakteristik,</w:t>
            </w:r>
          </w:p>
          <w:p w14:paraId="28904B5F" w14:textId="77777777" w:rsidR="00766ED4" w:rsidRDefault="00766ED4" w:rsidP="00D0599B">
            <w:pPr>
              <w:keepLines/>
              <w:numPr>
                <w:ilvl w:val="0"/>
                <w:numId w:val="2"/>
              </w:numPr>
              <w:shd w:val="clear" w:color="auto" w:fill="FFFFFF"/>
              <w:spacing w:after="0" w:line="276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schopnost vykreslení 2D charakteristiky po 1 otáčce AUT,</w:t>
            </w:r>
          </w:p>
          <w:p w14:paraId="42A84C0F" w14:textId="77777777" w:rsidR="00766ED4" w:rsidRDefault="00766ED4" w:rsidP="00D0599B">
            <w:pPr>
              <w:keepLines/>
              <w:numPr>
                <w:ilvl w:val="0"/>
                <w:numId w:val="2"/>
              </w:numPr>
              <w:shd w:val="clear" w:color="auto" w:fill="FFFFFF"/>
              <w:spacing w:after="0" w:line="276" w:lineRule="auto"/>
              <w:ind w:left="318" w:hanging="284"/>
              <w:jc w:val="both"/>
              <w:rPr>
                <w:rFonts w:ascii="Arial" w:eastAsia="Arial" w:hAnsi="Arial" w:cs="Arial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automatické měření frekvenční závislosti zisku, </w:t>
            </w:r>
          </w:p>
          <w:p w14:paraId="4D7ABF67" w14:textId="219ECECE" w:rsidR="00766ED4" w:rsidRPr="00766ED4" w:rsidRDefault="00766ED4" w:rsidP="00D0599B">
            <w:pPr>
              <w:keepLines/>
              <w:numPr>
                <w:ilvl w:val="0"/>
                <w:numId w:val="2"/>
              </w:numPr>
              <w:shd w:val="clear" w:color="auto" w:fill="FFFFFF"/>
              <w:spacing w:after="0" w:line="276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bookmarkStart w:id="3" w:name="_Hlk147760728"/>
            <w:r>
              <w:rPr>
                <w:rFonts w:ascii="Tahoma" w:eastAsia="Tahoma" w:hAnsi="Tahoma" w:cs="Tahoma"/>
                <w:sz w:val="20"/>
                <w:szCs w:val="20"/>
              </w:rPr>
              <w:t xml:space="preserve">měření zisku musí podporovat zadavatelem </w:t>
            </w:r>
            <w:r w:rsidRPr="00F90BE7">
              <w:rPr>
                <w:rFonts w:ascii="Tahoma" w:eastAsia="Tahoma" w:hAnsi="Tahoma" w:cs="Tahoma"/>
                <w:sz w:val="20"/>
                <w:szCs w:val="20"/>
              </w:rPr>
              <w:t>vlastnící normály výrobce RFSpin: DRH370 a DRH10</w:t>
            </w:r>
            <w:r w:rsidR="00F90BE7" w:rsidRPr="00F90BE7">
              <w:rPr>
                <w:rFonts w:ascii="Tahoma" w:eastAsia="Tahoma" w:hAnsi="Tahoma" w:cs="Tahoma"/>
                <w:sz w:val="20"/>
                <w:szCs w:val="20"/>
              </w:rPr>
              <w:t>, které</w:t>
            </w:r>
            <w:r w:rsidR="00F90BE7">
              <w:rPr>
                <w:rFonts w:ascii="Tahoma" w:eastAsia="Tahoma" w:hAnsi="Tahoma" w:cs="Tahoma"/>
                <w:sz w:val="20"/>
                <w:szCs w:val="20"/>
              </w:rPr>
              <w:t xml:space="preserve"> budou integrovány do měřícího flow</w:t>
            </w:r>
            <w:bookmarkEnd w:id="3"/>
            <w:r>
              <w:rPr>
                <w:rFonts w:ascii="Tahoma" w:eastAsia="Tahoma" w:hAnsi="Tahoma" w:cs="Tahoma"/>
                <w:sz w:val="20"/>
                <w:szCs w:val="20"/>
              </w:rPr>
              <w:t>. Systém musí být schopen automaticky importovat a používat dodané vlastnosti antény ve formátu csv (formát dat: kmitočet_GHz;PSV;zisk_dBi;AF_dB/m),</w:t>
            </w:r>
          </w:p>
          <w:p w14:paraId="790DB818" w14:textId="77777777" w:rsidR="00766ED4" w:rsidRPr="00766ED4" w:rsidRDefault="00766ED4" w:rsidP="00D0599B">
            <w:pPr>
              <w:keepLines/>
              <w:numPr>
                <w:ilvl w:val="0"/>
                <w:numId w:val="2"/>
              </w:numPr>
              <w:shd w:val="clear" w:color="auto" w:fill="FFFFFF"/>
              <w:spacing w:after="0" w:line="276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automatické nastavení a měření polarizace (polarizační elipsa),</w:t>
            </w:r>
          </w:p>
          <w:p w14:paraId="1E5C5D38" w14:textId="77777777" w:rsidR="00766ED4" w:rsidRPr="00766ED4" w:rsidRDefault="00766ED4" w:rsidP="00D0599B">
            <w:pPr>
              <w:keepLines/>
              <w:numPr>
                <w:ilvl w:val="0"/>
                <w:numId w:val="2"/>
              </w:numPr>
              <w:shd w:val="clear" w:color="auto" w:fill="FFFFFF"/>
              <w:spacing w:after="0" w:line="276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automatické měření přenosu (amplituda, fáze)</w:t>
            </w:r>
          </w:p>
          <w:p w14:paraId="415C8602" w14:textId="5870E16B" w:rsidR="00FF0790" w:rsidRDefault="00766ED4" w:rsidP="00D0599B">
            <w:pPr>
              <w:keepLines/>
              <w:numPr>
                <w:ilvl w:val="0"/>
                <w:numId w:val="2"/>
              </w:numPr>
              <w:shd w:val="clear" w:color="auto" w:fill="FFFFFF"/>
              <w:spacing w:after="0" w:line="276" w:lineRule="auto"/>
              <w:ind w:left="318" w:hanging="284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měření odrazového koeficientu (S11).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DD5B1" w14:textId="529DD4FA" w:rsidR="00FF0790" w:rsidRDefault="00FF0790" w:rsidP="00FF07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BAE68" w14:textId="06350C9E" w:rsidR="00FF0790" w:rsidRDefault="00FF0790" w:rsidP="00FF0790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766ED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FE0715" w:rsidRPr="00793A0B" w14:paraId="34EEDCB9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5D79" w14:textId="239A395E" w:rsidR="00FE0715" w:rsidRPr="004E4540" w:rsidRDefault="00FE0715" w:rsidP="001C0F54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lastRenderedPageBreak/>
              <w:t xml:space="preserve">Systém měření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vzdáleného pole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(FF) do 40 GHz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1CE9D" w14:textId="28A7EF62" w:rsidR="00FE0715" w:rsidRPr="00073209" w:rsidRDefault="00FE0715" w:rsidP="00FE071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026D8" w14:textId="41B9B89F" w:rsidR="00FE0715" w:rsidRPr="00172E96" w:rsidRDefault="00FE0715" w:rsidP="00FE071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766ED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FE0715" w:rsidRPr="00793A0B" w14:paraId="33BBEC8A" w14:textId="77777777" w:rsidTr="00FE0715">
        <w:trPr>
          <w:trHeight w:val="588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0B13" w14:textId="589CCD8B" w:rsidR="00FE0715" w:rsidRDefault="00FE0715" w:rsidP="001C0F54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Systém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sférického měření blízkého pole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(SNF) do 40 GHz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8DC7" w14:textId="11AA19AD" w:rsidR="00FE0715" w:rsidRPr="00830F51" w:rsidRDefault="00FE0715" w:rsidP="00FE071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ED5C6" w14:textId="5067E5DB" w:rsidR="00FE0715" w:rsidRDefault="00FE0715" w:rsidP="00FE071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766ED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FE0715" w:rsidRPr="00793A0B" w14:paraId="47670611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B4DB5" w14:textId="5F5D2301" w:rsidR="00B8424E" w:rsidRDefault="00B8424E" w:rsidP="001C0F54">
            <w:pPr>
              <w:keepLines/>
              <w:spacing w:after="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Pozicionér AUT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(požadavky na pohyby točny a rozlišovací schopnosti jsou specifikovány v</w:t>
            </w:r>
            <w:r w:rsidR="009E0074">
              <w:rPr>
                <w:rFonts w:ascii="Tahoma" w:eastAsia="Tahoma" w:hAnsi="Tahoma" w:cs="Tahoma"/>
                <w:sz w:val="20"/>
                <w:szCs w:val="20"/>
              </w:rPr>
              <w:t> </w:t>
            </w:r>
            <w:r>
              <w:rPr>
                <w:rFonts w:ascii="Tahoma" w:eastAsia="Tahoma" w:hAnsi="Tahoma" w:cs="Tahoma"/>
                <w:sz w:val="20"/>
                <w:szCs w:val="20"/>
              </w:rPr>
              <w:t>tabulce</w:t>
            </w:r>
            <w:r w:rsidR="009E0074">
              <w:rPr>
                <w:rFonts w:ascii="Tahoma" w:eastAsia="Tahoma" w:hAnsi="Tahoma" w:cs="Tahoma"/>
                <w:sz w:val="20"/>
                <w:szCs w:val="20"/>
              </w:rPr>
              <w:t xml:space="preserve"> č. 1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a obrázku č.</w:t>
            </w:r>
            <w:r w:rsidR="009E0074">
              <w:rPr>
                <w:rFonts w:ascii="Tahoma" w:eastAsia="Tahoma" w:hAnsi="Tahoma" w:cs="Tahoma"/>
                <w:sz w:val="20"/>
                <w:szCs w:val="20"/>
              </w:rPr>
              <w:t xml:space="preserve"> 2</w:t>
            </w:r>
            <w:r>
              <w:rPr>
                <w:rFonts w:ascii="Tahoma" w:eastAsia="Tahoma" w:hAnsi="Tahoma" w:cs="Tahoma"/>
                <w:sz w:val="20"/>
                <w:szCs w:val="20"/>
              </w:rPr>
              <w:t>):</w:t>
            </w:r>
          </w:p>
          <w:p w14:paraId="5540B97F" w14:textId="77777777" w:rsidR="00B8424E" w:rsidRDefault="00B8424E" w:rsidP="00D0599B">
            <w:pPr>
              <w:keepLines/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(A) otáčení pozicionéru (azimut) (automatický),</w:t>
            </w:r>
          </w:p>
          <w:p w14:paraId="2F192571" w14:textId="77777777" w:rsidR="00B8424E" w:rsidRDefault="00B8424E" w:rsidP="00D0599B">
            <w:pPr>
              <w:keepLines/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(B) otáčení v ose AUT (automatický),</w:t>
            </w:r>
          </w:p>
          <w:p w14:paraId="72BE2488" w14:textId="77777777" w:rsidR="00B8424E" w:rsidRDefault="00B8424E" w:rsidP="00D0599B">
            <w:pPr>
              <w:keepLines/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(C) horizontální posuv (min. 0,5 m) (automatický),</w:t>
            </w:r>
          </w:p>
          <w:p w14:paraId="038C765D" w14:textId="77777777" w:rsidR="00B8424E" w:rsidRDefault="00B8424E" w:rsidP="00D0599B">
            <w:pPr>
              <w:keepLines/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(D) podélný posuv po podlaze k TX (maximálně možný v prostoru mezi Tx a AUT) (automatický),</w:t>
            </w:r>
          </w:p>
          <w:p w14:paraId="3EA57220" w14:textId="77777777" w:rsidR="00B8424E" w:rsidRDefault="00B8424E" w:rsidP="00D0599B">
            <w:pPr>
              <w:keepLines/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nosnost 50 kg,</w:t>
            </w:r>
          </w:p>
          <w:p w14:paraId="2EAFA058" w14:textId="6C181322" w:rsidR="000E3F0D" w:rsidRPr="00FE0715" w:rsidRDefault="00B8424E" w:rsidP="00D0599B">
            <w:pPr>
              <w:keepLines/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všechny části točny, které by mohly ovlivnit měření, musí být pokryty absorbéry s odrazivostí &gt;40dB @ 1GHz.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71BA6" w14:textId="1F1D66E8" w:rsidR="00FE0715" w:rsidRDefault="00FE0715" w:rsidP="00FE071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C744F" w14:textId="46019A83" w:rsidR="00FE0715" w:rsidRDefault="00FE0715" w:rsidP="00FE071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766ED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FE0715" w:rsidRPr="00793A0B" w14:paraId="271249A4" w14:textId="77777777" w:rsidTr="00D83FA7">
        <w:trPr>
          <w:trHeight w:val="963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44DE6" w14:textId="7F56E265" w:rsidR="00B8424E" w:rsidRDefault="00B8424E" w:rsidP="001C0F54">
            <w:pPr>
              <w:keepLines/>
              <w:spacing w:after="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Pozicionér TX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(požadavky na pohyby točny a rozlišovací schopnosti jsou specifikovány </w:t>
            </w:r>
            <w:r w:rsidR="009E0074">
              <w:rPr>
                <w:rFonts w:ascii="Tahoma" w:eastAsia="Tahoma" w:hAnsi="Tahoma" w:cs="Tahoma"/>
                <w:sz w:val="20"/>
                <w:szCs w:val="20"/>
              </w:rPr>
              <w:t>v tabulce č. 1 a obrázku č. 2</w:t>
            </w:r>
            <w:r>
              <w:rPr>
                <w:rFonts w:ascii="Tahoma" w:eastAsia="Tahoma" w:hAnsi="Tahoma" w:cs="Tahoma"/>
                <w:sz w:val="20"/>
                <w:szCs w:val="20"/>
              </w:rPr>
              <w:t>):</w:t>
            </w:r>
          </w:p>
          <w:p w14:paraId="16AD4274" w14:textId="77777777" w:rsidR="00B8424E" w:rsidRDefault="00B8424E" w:rsidP="00D0599B">
            <w:pPr>
              <w:keepLines/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(E) pozicionér rotuje v ose sondy (automatický),</w:t>
            </w:r>
          </w:p>
          <w:p w14:paraId="0FDB2413" w14:textId="77777777" w:rsidR="00B8424E" w:rsidRDefault="00B8424E" w:rsidP="00D0599B">
            <w:pPr>
              <w:keepLines/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nosnost 20 kg,</w:t>
            </w:r>
          </w:p>
          <w:p w14:paraId="771F38CF" w14:textId="6503AEC3" w:rsidR="00FE0715" w:rsidRPr="00FE0715" w:rsidRDefault="00B8424E" w:rsidP="00D0599B">
            <w:pPr>
              <w:keepLines/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všechny části točny, které by mohly ovlivnit měření, musí být pokryty absorbéry s odrazivostí &gt;40dB @ 1GHz.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36712" w14:textId="757F22AE" w:rsidR="00FE0715" w:rsidRDefault="00FE0715" w:rsidP="00FE071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 w:rsidRPr="00FE0715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D968" w14:textId="3D01503A" w:rsidR="00FE0715" w:rsidRDefault="00FE0715" w:rsidP="00FE0715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766ED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4819C2" w:rsidRPr="00793A0B" w14:paraId="1ACBA0D7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3C22A" w14:textId="1FCC070E" w:rsidR="004819C2" w:rsidRDefault="00B8424E" w:rsidP="001C0F54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Dálkové ovládání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(drátové, či bezdrátové) všech elektronicky ovládaných os (vertikální poloha, azimut, obě polarizační osy) v místě TX i AUT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A876" w14:textId="77777777" w:rsidR="004819C2" w:rsidRPr="0060487F" w:rsidRDefault="004819C2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7A397" w14:textId="77777777" w:rsidR="004819C2" w:rsidRDefault="004819C2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B8424E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B8424E" w:rsidRPr="00793A0B" w14:paraId="521D67A2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D11A0" w14:textId="295497ED" w:rsidR="00B8424E" w:rsidRPr="004E4540" w:rsidRDefault="00B8424E" w:rsidP="001C0F54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Software </w:t>
            </w:r>
            <w:r>
              <w:rPr>
                <w:rFonts w:ascii="Tahoma" w:eastAsia="Tahoma" w:hAnsi="Tahoma" w:cs="Tahoma"/>
                <w:sz w:val="20"/>
                <w:szCs w:val="20"/>
              </w:rPr>
              <w:t>na transformaci sférického NF na FF – časově neomezená licence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9E875" w14:textId="5305622D" w:rsidR="00B8424E" w:rsidRPr="00073209" w:rsidRDefault="00B8424E" w:rsidP="00B8424E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7DFB2" w14:textId="20FFC57B" w:rsidR="00B8424E" w:rsidRPr="00073209" w:rsidRDefault="00B8424E" w:rsidP="00B8424E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B8424E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1C0F54" w:rsidRPr="00793A0B" w14:paraId="73988B57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5251" w14:textId="77777777" w:rsidR="001C0F54" w:rsidRDefault="001C0F54" w:rsidP="001C0F54">
            <w:pPr>
              <w:keepLines/>
              <w:spacing w:after="0" w:line="240" w:lineRule="auto"/>
              <w:jc w:val="both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Vektorový analyzátor:</w:t>
            </w:r>
          </w:p>
          <w:p w14:paraId="3D29C099" w14:textId="77777777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min 2 porty,</w:t>
            </w:r>
          </w:p>
          <w:p w14:paraId="05CE78E4" w14:textId="77777777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min. kmitočtový rozsah 10 MHz – 44 GHz,</w:t>
            </w:r>
          </w:p>
          <w:p w14:paraId="5D0064FE" w14:textId="77777777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počet měřících bodů: min. 100 000,</w:t>
            </w:r>
          </w:p>
          <w:p w14:paraId="732F5DE1" w14:textId="77777777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minimální rozsah výstupního výkonu na testovacích portech: -50 dBm až -5 dBm</w:t>
            </w:r>
          </w:p>
          <w:p w14:paraId="7B31795F" w14:textId="77777777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charakteristická impedance měřících portů: 50 Ω,</w:t>
            </w:r>
          </w:p>
          <w:p w14:paraId="340A1C6F" w14:textId="77777777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konektory měřících portů: 2.4 mm NMD (male),</w:t>
            </w:r>
          </w:p>
          <w:p w14:paraId="02F1AFF6" w14:textId="77777777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konektor REF IN/OUT: BNC (female), 10 MHz,</w:t>
            </w:r>
          </w:p>
          <w:p w14:paraId="0CF8177C" w14:textId="77777777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dynamický rozsah min. 115 dB v požadovaném frekvenčním pásmu (10 Hz IF BW),</w:t>
            </w:r>
          </w:p>
          <w:p w14:paraId="24A99C7C" w14:textId="77777777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měření S11, S22, S21, S12,</w:t>
            </w:r>
          </w:p>
          <w:p w14:paraId="19E50081" w14:textId="77777777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matematická simulace vložení/vyjmutí (Embedding/Deembedding) virtuálního DUT pomocí touchstone souboru s S-parametry</w:t>
            </w:r>
          </w:p>
          <w:p w14:paraId="015119B0" w14:textId="77777777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měření v časové oblasti (time domain measurement),</w:t>
            </w:r>
          </w:p>
          <w:p w14:paraId="1F533557" w14:textId="77777777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skalární měření směšovačů</w:t>
            </w:r>
          </w:p>
          <w:p w14:paraId="563215DF" w14:textId="77777777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podpora automatické kalibrace,</w:t>
            </w:r>
          </w:p>
          <w:p w14:paraId="5A7DEFBD" w14:textId="77777777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lastRenderedPageBreak/>
              <w:t>mechanická kalibrace metodou: Reflection &amp; transmission normalization, Full one-port calibration, One-path two-port calibration,Full two-port calibration,</w:t>
            </w:r>
          </w:p>
          <w:p w14:paraId="2C631CCC" w14:textId="77777777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podpora kalibračních standardů: OPEN, SHORT, FIXED LOAD, SLIDING LOAD, THRU, UNKNOWN THRU,</w:t>
            </w:r>
          </w:p>
          <w:p w14:paraId="7154909A" w14:textId="77777777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podpora níže požadovaného kalibračního kitu 0 - 40 GHz,</w:t>
            </w:r>
          </w:p>
          <w:p w14:paraId="543C639F" w14:textId="79C4D776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vzdálené ovládání </w:t>
            </w:r>
            <w:r w:rsidR="00BF3AD7">
              <w:rPr>
                <w:rFonts w:ascii="Tahoma" w:eastAsia="Tahoma" w:hAnsi="Tahoma" w:cs="Tahoma"/>
                <w:sz w:val="20"/>
                <w:szCs w:val="20"/>
              </w:rPr>
              <w:t>vektorového analyzátoru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musí být zajištěno prostřednictvím standardních rozhraní (alespoň některé z: GPIB, LAN, USB),</w:t>
            </w:r>
          </w:p>
          <w:p w14:paraId="2BC6B862" w14:textId="1B2975A0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možnost vzdáleného ovládání </w:t>
            </w:r>
            <w:r w:rsidR="00BF3AD7">
              <w:rPr>
                <w:rFonts w:ascii="Tahoma" w:eastAsia="Tahoma" w:hAnsi="Tahoma" w:cs="Tahoma"/>
                <w:sz w:val="20"/>
                <w:szCs w:val="20"/>
              </w:rPr>
              <w:t>vektorového analyzátoru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přes LabVIEW a MATLAB,</w:t>
            </w:r>
          </w:p>
          <w:p w14:paraId="019C577B" w14:textId="38308961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podpora automatizovaného ovládání </w:t>
            </w:r>
            <w:r w:rsidR="00BF3AD7">
              <w:rPr>
                <w:rFonts w:ascii="Tahoma" w:eastAsia="Tahoma" w:hAnsi="Tahoma" w:cs="Tahoma"/>
                <w:sz w:val="20"/>
                <w:szCs w:val="20"/>
              </w:rPr>
              <w:t>vektorového analyzátoru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pomocí ovládacího sw bezodrazové komory,</w:t>
            </w:r>
          </w:p>
          <w:p w14:paraId="0969AA25" w14:textId="65D4AEEC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podpora OS Windows 10.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087C" w14:textId="1A75448D" w:rsidR="001C0F54" w:rsidRPr="00830F51" w:rsidRDefault="001C0F54" w:rsidP="001C0F54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lastRenderedPageBreak/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F5BFB" w14:textId="7B74766D" w:rsidR="001C0F54" w:rsidRDefault="001C0F54" w:rsidP="001C0F54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1C0F5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 a uvede hodnoty nabízeného zařízení, tzn. počet portů, kmitočtový rozsah, počet měřících bodů, rozsah výstupního výkonu na testovacích portech, dynamický rozsah</w:t>
            </w:r>
          </w:p>
        </w:tc>
      </w:tr>
      <w:tr w:rsidR="004819C2" w:rsidRPr="00793A0B" w14:paraId="40A59833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B73AC" w14:textId="6A974883" w:rsidR="004819C2" w:rsidRPr="00EA41D9" w:rsidRDefault="001C0F54" w:rsidP="001C0F54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Kalibrační kit: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0 - 40 GHz, 2.92mm (female) - OPEN, SHORT, 50 Ω LOAD, THRU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14D2D" w14:textId="77777777" w:rsidR="004819C2" w:rsidRPr="00EA41D9" w:rsidRDefault="004819C2" w:rsidP="00D83FA7">
            <w:pPr>
              <w:pStyle w:val="Odstavecseseznamem"/>
              <w:keepLines/>
              <w:tabs>
                <w:tab w:val="left" w:pos="421"/>
              </w:tabs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79F5" w14:textId="77777777" w:rsidR="004819C2" w:rsidRPr="00073209" w:rsidRDefault="004819C2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1C0F5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4819C2" w:rsidRPr="00793A0B" w14:paraId="068FCDE0" w14:textId="77777777" w:rsidTr="00D83FA7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A6DF" w14:textId="77777777" w:rsidR="001C0F54" w:rsidRDefault="001C0F54" w:rsidP="001C0F54">
            <w:pPr>
              <w:keepLines/>
              <w:spacing w:after="0" w:line="240" w:lineRule="auto"/>
              <w:jc w:val="both"/>
              <w:rPr>
                <w:rFonts w:ascii="Tahoma" w:eastAsia="Tahoma" w:hAnsi="Tahoma" w:cs="Tahoma"/>
                <w:b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Precizní konektorové přechody a savery:</w:t>
            </w:r>
          </w:p>
          <w:p w14:paraId="65BBB757" w14:textId="77777777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3ks  2.4 NMD (female) na 2.92 (female), PSV max 1,2 / 40 GHz / 50 Ω,</w:t>
            </w:r>
          </w:p>
          <w:p w14:paraId="6CD0972F" w14:textId="6D7567E2" w:rsidR="004819C2" w:rsidRPr="00FC2AA5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4ks  2.92 (male) na 2.92 (female), PSV max 1,15 / 40 GHz / 50 Ω.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4C696" w14:textId="77777777" w:rsidR="004819C2" w:rsidRPr="00830F51" w:rsidRDefault="004819C2" w:rsidP="00D83FA7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1A2B" w14:textId="77777777" w:rsidR="004819C2" w:rsidRPr="00CA6006" w:rsidRDefault="004819C2" w:rsidP="00D83FA7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1C0F5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1C0F54" w:rsidRPr="00793A0B" w14:paraId="18DEC201" w14:textId="77777777" w:rsidTr="00912403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196E" w14:textId="7103AD6D" w:rsidR="001C0F54" w:rsidRDefault="001C0F54" w:rsidP="001C0F54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Momentový klíč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pro konektory 2.92, 2.4 (NMD) mm, N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468A0" w14:textId="1325EA8F" w:rsidR="001C0F54" w:rsidRPr="00830F51" w:rsidRDefault="001C0F54" w:rsidP="001C0F54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AFE6" w14:textId="27C1324D" w:rsidR="001C0F54" w:rsidRPr="00CA6006" w:rsidRDefault="001C0F54" w:rsidP="001C0F54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1C0F5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535231" w:rsidRPr="00793A0B" w14:paraId="54869889" w14:textId="77777777" w:rsidTr="00912403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C6C16" w14:textId="23B0CD89" w:rsidR="00B15460" w:rsidRPr="008414DA" w:rsidRDefault="001C0F54" w:rsidP="001C0F54">
            <w:pPr>
              <w:keepLines/>
              <w:spacing w:after="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8414DA">
              <w:rPr>
                <w:rFonts w:ascii="Tahoma" w:eastAsia="Tahoma" w:hAnsi="Tahoma" w:cs="Tahoma"/>
                <w:b/>
                <w:sz w:val="20"/>
                <w:szCs w:val="20"/>
              </w:rPr>
              <w:t>Referenční normálová anténa</w:t>
            </w:r>
            <w:r w:rsidRPr="008414DA">
              <w:rPr>
                <w:rFonts w:ascii="Tahoma" w:eastAsia="Tahoma" w:hAnsi="Tahoma" w:cs="Tahoma"/>
                <w:sz w:val="20"/>
                <w:szCs w:val="20"/>
              </w:rPr>
              <w:t>:</w:t>
            </w:r>
          </w:p>
          <w:p w14:paraId="79E73841" w14:textId="6C1ADA6E" w:rsidR="00B15460" w:rsidRPr="008414DA" w:rsidRDefault="00B15460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8414DA">
              <w:rPr>
                <w:rFonts w:ascii="Tahoma" w:eastAsia="Tahoma" w:hAnsi="Tahoma" w:cs="Tahoma"/>
                <w:sz w:val="20"/>
                <w:szCs w:val="20"/>
              </w:rPr>
              <w:t>počet: 2 ks</w:t>
            </w:r>
          </w:p>
          <w:p w14:paraId="539DC966" w14:textId="55D22521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8414DA">
              <w:rPr>
                <w:rFonts w:ascii="Tahoma" w:eastAsia="Tahoma" w:hAnsi="Tahoma" w:cs="Tahoma"/>
                <w:sz w:val="20"/>
                <w:szCs w:val="20"/>
              </w:rPr>
              <w:t>typ: Double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Ridged Horn,</w:t>
            </w:r>
          </w:p>
          <w:p w14:paraId="67444078" w14:textId="77777777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kmitočtový rozsah 4  – 40 GHz,</w:t>
            </w:r>
          </w:p>
          <w:p w14:paraId="406A2372" w14:textId="77777777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impedance 50 Ohm,</w:t>
            </w:r>
          </w:p>
          <w:p w14:paraId="42DE9CD0" w14:textId="77777777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konektor: 2.92 (female),</w:t>
            </w:r>
          </w:p>
          <w:p w14:paraId="7132AD94" w14:textId="77777777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výkon (CW/Peak): 15/30 W,</w:t>
            </w:r>
          </w:p>
          <w:p w14:paraId="4039F4B0" w14:textId="77777777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polarizace: lineární,</w:t>
            </w:r>
          </w:p>
          <w:p w14:paraId="0A6CC966" w14:textId="77777777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SWR: max. 1,6,</w:t>
            </w:r>
          </w:p>
          <w:p w14:paraId="7BF29FB9" w14:textId="0A771025" w:rsidR="00535231" w:rsidRPr="00F460D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AF: 35 – 47 dB/m.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66FC0" w14:textId="0D989278" w:rsidR="00535231" w:rsidRDefault="00535231" w:rsidP="00535231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CFD3" w14:textId="3137C1C3" w:rsidR="00535231" w:rsidRDefault="00535231" w:rsidP="0053523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1C0F5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535231" w:rsidRPr="00793A0B" w14:paraId="03B944F7" w14:textId="77777777" w:rsidTr="001C0F54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A3B33" w14:textId="4AAD71E5" w:rsidR="00535231" w:rsidRPr="00481204" w:rsidRDefault="001C0F54" w:rsidP="001C0F54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Sada sond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pro měření v NF 0,7 - 40 GHz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DD3D2" w14:textId="4F15099D" w:rsidR="00535231" w:rsidRDefault="00535231" w:rsidP="00535231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 w:rsidRPr="00481204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3CCED" w14:textId="751E9E14" w:rsidR="00535231" w:rsidRDefault="00535231" w:rsidP="0053523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1C0F5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535231" w:rsidRPr="00793A0B" w14:paraId="3B58987B" w14:textId="77777777" w:rsidTr="001C0F54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D6C5F" w14:textId="77777777" w:rsidR="001C0F54" w:rsidRDefault="001C0F54" w:rsidP="001C0F54">
            <w:pPr>
              <w:keepLines/>
              <w:spacing w:after="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>RF kabeláž</w:t>
            </w:r>
            <w:r>
              <w:rPr>
                <w:rFonts w:ascii="Tahoma" w:eastAsia="Tahoma" w:hAnsi="Tahoma" w:cs="Tahoma"/>
                <w:sz w:val="20"/>
                <w:szCs w:val="20"/>
              </w:rPr>
              <w:t>:</w:t>
            </w:r>
          </w:p>
          <w:p w14:paraId="512340BE" w14:textId="463FD15C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kabeláž do 40 GHz na propojení pozicionérů s normály zisku (DRH370, DRH10) a NF sondami,</w:t>
            </w:r>
          </w:p>
          <w:p w14:paraId="507796C2" w14:textId="77777777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interní kabeláž do 40 GHz v pozicionérech</w:t>
            </w:r>
          </w:p>
          <w:p w14:paraId="16DF733C" w14:textId="77777777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interní kabeláž do 40 GHz mezi prostupnými panely a pozicionéry</w:t>
            </w:r>
          </w:p>
          <w:p w14:paraId="155487B6" w14:textId="2AEE2BCA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kabeláž do 40 GHz z prostupných panelů k</w:t>
            </w:r>
            <w:r w:rsidR="00BF3AD7">
              <w:rPr>
                <w:rFonts w:ascii="Tahoma" w:eastAsia="Tahoma" w:hAnsi="Tahoma" w:cs="Tahoma"/>
                <w:sz w:val="20"/>
                <w:szCs w:val="20"/>
              </w:rPr>
              <w:t> vektorovému analyzátoru</w:t>
            </w:r>
            <w:r>
              <w:rPr>
                <w:rFonts w:ascii="Tahoma" w:eastAsia="Tahoma" w:hAnsi="Tahoma" w:cs="Tahoma"/>
                <w:sz w:val="20"/>
                <w:szCs w:val="20"/>
              </w:rPr>
              <w:t>,</w:t>
            </w:r>
          </w:p>
          <w:p w14:paraId="66E70C75" w14:textId="5A04AE1A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2ks 1m kabeláže do 40 GHz na propojení </w:t>
            </w:r>
            <w:r w:rsidR="00BF3AD7">
              <w:rPr>
                <w:rFonts w:ascii="Tahoma" w:eastAsia="Tahoma" w:hAnsi="Tahoma" w:cs="Tahoma"/>
                <w:sz w:val="20"/>
                <w:szCs w:val="20"/>
              </w:rPr>
              <w:t>vektorového analyzátoru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s AUT při měření S11 osazené konektory 2.92(male)--2.92(male)</w:t>
            </w:r>
          </w:p>
          <w:p w14:paraId="48D5DF50" w14:textId="5AD7D240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2ks 2m kabeláže do 40 GHz na propojení </w:t>
            </w:r>
            <w:r w:rsidR="00BF3AD7">
              <w:rPr>
                <w:rFonts w:ascii="Tahoma" w:eastAsia="Tahoma" w:hAnsi="Tahoma" w:cs="Tahoma"/>
                <w:sz w:val="20"/>
                <w:szCs w:val="20"/>
              </w:rPr>
              <w:t>vektorového analyzátoru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s</w:t>
            </w:r>
            <w:r w:rsidR="00BF3AD7">
              <w:rPr>
                <w:rFonts w:ascii="Tahoma" w:eastAsia="Tahoma" w:hAnsi="Tahoma" w:cs="Tahoma"/>
                <w:sz w:val="20"/>
                <w:szCs w:val="20"/>
              </w:rPr>
              <w:t> </w:t>
            </w:r>
            <w:r>
              <w:rPr>
                <w:rFonts w:ascii="Tahoma" w:eastAsia="Tahoma" w:hAnsi="Tahoma" w:cs="Tahoma"/>
                <w:sz w:val="20"/>
                <w:szCs w:val="20"/>
              </w:rPr>
              <w:t>AUT</w:t>
            </w:r>
            <w:r w:rsidR="00BF3AD7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>při měření S11 osazené konektory 2.92(male)--2.92(male)</w:t>
            </w:r>
          </w:p>
          <w:p w14:paraId="4FE4CEBD" w14:textId="60D4D9A9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lastRenderedPageBreak/>
              <w:t xml:space="preserve">2ks 1m kabeláže na propojení </w:t>
            </w:r>
            <w:r w:rsidR="00BF3AD7">
              <w:rPr>
                <w:rFonts w:ascii="Tahoma" w:eastAsia="Tahoma" w:hAnsi="Tahoma" w:cs="Tahoma"/>
                <w:sz w:val="20"/>
                <w:szCs w:val="20"/>
              </w:rPr>
              <w:t>vektorového analyzátoru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s AUT při měření S11 osazené konektory 2.92(male)--N(male)</w:t>
            </w:r>
          </w:p>
          <w:p w14:paraId="6A4C2FFA" w14:textId="6A562A82" w:rsidR="00535231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2ks 1m kabeláže na propojení </w:t>
            </w:r>
            <w:r w:rsidR="00BF3AD7">
              <w:rPr>
                <w:rFonts w:ascii="Tahoma" w:eastAsia="Tahoma" w:hAnsi="Tahoma" w:cs="Tahoma"/>
                <w:sz w:val="20"/>
                <w:szCs w:val="20"/>
              </w:rPr>
              <w:t>vektorového analyzátoru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s AUT při měření S11 osazené konektory 3.5(male)--3.5(male)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97798" w14:textId="04A772D4" w:rsidR="00535231" w:rsidRPr="00481204" w:rsidRDefault="00535231" w:rsidP="00535231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lastRenderedPageBreak/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B9AB" w14:textId="26ECD994" w:rsidR="00535231" w:rsidRDefault="00535231" w:rsidP="0053523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1C0F54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535231" w:rsidRPr="00793A0B" w14:paraId="64770E0D" w14:textId="77777777" w:rsidTr="001C0F54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18ACD" w14:textId="77777777" w:rsidR="001C0F54" w:rsidRDefault="001C0F54" w:rsidP="001C0F54">
            <w:pPr>
              <w:keepLines/>
              <w:spacing w:after="0" w:line="240" w:lineRule="auto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Stínění </w:t>
            </w:r>
            <w:r>
              <w:rPr>
                <w:rFonts w:ascii="Tahoma" w:eastAsia="Tahoma" w:hAnsi="Tahoma" w:cs="Tahoma"/>
                <w:sz w:val="20"/>
                <w:szCs w:val="20"/>
              </w:rPr>
              <w:t>splňuje EN 50147-1:</w:t>
            </w:r>
          </w:p>
          <w:p w14:paraId="22C69512" w14:textId="77777777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magnetické pole 10kHz   </w:t>
            </w:r>
            <w:r w:rsidRPr="001C0F54">
              <w:rPr>
                <w:rFonts w:ascii="Tahoma" w:eastAsia="Tahoma" w:hAnsi="Tahoma" w:cs="Tahoma"/>
                <w:sz w:val="20"/>
                <w:szCs w:val="20"/>
              </w:rPr>
              <w:t>≥</w:t>
            </w:r>
            <w:r>
              <w:rPr>
                <w:rFonts w:ascii="Tahoma" w:eastAsia="Tahoma" w:hAnsi="Tahoma" w:cs="Tahoma"/>
                <w:sz w:val="20"/>
                <w:szCs w:val="20"/>
              </w:rPr>
              <w:t>80dB,</w:t>
            </w:r>
          </w:p>
          <w:p w14:paraId="375188AA" w14:textId="77777777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magnetické pole 100kHz </w:t>
            </w:r>
            <w:r w:rsidRPr="001C0F54">
              <w:rPr>
                <w:rFonts w:ascii="Tahoma" w:eastAsia="Tahoma" w:hAnsi="Tahoma" w:cs="Tahoma"/>
                <w:sz w:val="20"/>
                <w:szCs w:val="20"/>
              </w:rPr>
              <w:t>≥</w:t>
            </w:r>
            <w:r>
              <w:rPr>
                <w:rFonts w:ascii="Tahoma" w:eastAsia="Tahoma" w:hAnsi="Tahoma" w:cs="Tahoma"/>
                <w:sz w:val="20"/>
                <w:szCs w:val="20"/>
              </w:rPr>
              <w:t>100dB,</w:t>
            </w:r>
          </w:p>
          <w:p w14:paraId="4DF4B347" w14:textId="77777777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magnetické pole</w:t>
            </w:r>
            <w:r w:rsidRPr="001C0F54"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1MHz    </w:t>
            </w:r>
            <w:r w:rsidRPr="001C0F54">
              <w:rPr>
                <w:rFonts w:ascii="Tahoma" w:eastAsia="Tahoma" w:hAnsi="Tahoma" w:cs="Tahoma"/>
                <w:sz w:val="20"/>
                <w:szCs w:val="20"/>
              </w:rPr>
              <w:t>≥</w:t>
            </w:r>
            <w:r>
              <w:rPr>
                <w:rFonts w:ascii="Tahoma" w:eastAsia="Tahoma" w:hAnsi="Tahoma" w:cs="Tahoma"/>
                <w:sz w:val="20"/>
                <w:szCs w:val="20"/>
              </w:rPr>
              <w:t>100dB,</w:t>
            </w:r>
          </w:p>
          <w:p w14:paraId="3F8E9C9C" w14:textId="77777777" w:rsidR="001C0F5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rovinná vlna</w:t>
            </w:r>
            <w:r w:rsidRPr="001C0F54">
              <w:rPr>
                <w:rFonts w:ascii="Tahoma" w:eastAsia="Tahoma" w:hAnsi="Tahoma" w:cs="Tahoma"/>
                <w:sz w:val="20"/>
                <w:szCs w:val="20"/>
              </w:rPr>
              <w:t xml:space="preserve">         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100MHz </w:t>
            </w:r>
            <w:r w:rsidRPr="001C0F54">
              <w:rPr>
                <w:rFonts w:ascii="Tahoma" w:eastAsia="Tahoma" w:hAnsi="Tahoma" w:cs="Tahoma"/>
                <w:sz w:val="20"/>
                <w:szCs w:val="20"/>
              </w:rPr>
              <w:t>≥</w:t>
            </w:r>
            <w:r>
              <w:rPr>
                <w:rFonts w:ascii="Tahoma" w:eastAsia="Tahoma" w:hAnsi="Tahoma" w:cs="Tahoma"/>
                <w:sz w:val="20"/>
                <w:szCs w:val="20"/>
              </w:rPr>
              <w:t>110dB,</w:t>
            </w:r>
          </w:p>
          <w:p w14:paraId="5D1AE323" w14:textId="77777777" w:rsidR="001C0F54" w:rsidRPr="00611BC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611BC4">
              <w:rPr>
                <w:rFonts w:ascii="Tahoma" w:eastAsia="Tahoma" w:hAnsi="Tahoma" w:cs="Tahoma"/>
                <w:sz w:val="20"/>
                <w:szCs w:val="20"/>
              </w:rPr>
              <w:t>rovinná vlna         400MHz ≥110dB,</w:t>
            </w:r>
          </w:p>
          <w:p w14:paraId="4A19331E" w14:textId="23E688B9" w:rsidR="00535231" w:rsidRPr="00F460D4" w:rsidRDefault="001C0F54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611BC4">
              <w:rPr>
                <w:rFonts w:ascii="Tahoma" w:eastAsia="Tahoma" w:hAnsi="Tahoma" w:cs="Tahoma"/>
                <w:sz w:val="20"/>
                <w:szCs w:val="20"/>
              </w:rPr>
              <w:t>rovinná vln</w:t>
            </w:r>
            <w:r w:rsidR="00611BC4" w:rsidRPr="00611BC4">
              <w:rPr>
                <w:rFonts w:ascii="Tahoma" w:eastAsia="Tahoma" w:hAnsi="Tahoma" w:cs="Tahoma"/>
                <w:sz w:val="20"/>
                <w:szCs w:val="20"/>
              </w:rPr>
              <w:t>a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       1-40GHz 100dB...80dB.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AE4AF" w14:textId="5C91895A" w:rsidR="00535231" w:rsidRPr="00073209" w:rsidRDefault="00535231" w:rsidP="00535231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3DECC" w14:textId="564F22CD" w:rsidR="00535231" w:rsidRDefault="00535231" w:rsidP="0053523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B21B21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535231" w:rsidRPr="00793A0B" w14:paraId="3CD3F85C" w14:textId="77777777" w:rsidTr="001C0F54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52BFD" w14:textId="77777777" w:rsidR="00B21B21" w:rsidRPr="00611BC4" w:rsidRDefault="00B21B21" w:rsidP="00B21B21">
            <w:pPr>
              <w:keepLines/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611BC4">
              <w:rPr>
                <w:rFonts w:ascii="Tahoma" w:eastAsia="Tahoma" w:hAnsi="Tahoma" w:cs="Tahoma"/>
                <w:sz w:val="20"/>
                <w:szCs w:val="20"/>
              </w:rPr>
              <w:t xml:space="preserve">Dodavatel komory zajistí ověřovací </w:t>
            </w:r>
            <w:r w:rsidRPr="00611BC4">
              <w:rPr>
                <w:rFonts w:ascii="Arial" w:eastAsia="Arial" w:hAnsi="Arial" w:cs="Arial"/>
                <w:b/>
                <w:sz w:val="20"/>
                <w:szCs w:val="20"/>
              </w:rPr>
              <w:t>měření:</w:t>
            </w:r>
          </w:p>
          <w:p w14:paraId="73E5618C" w14:textId="77777777" w:rsidR="00B21B21" w:rsidRPr="00611BC4" w:rsidRDefault="00B21B21" w:rsidP="00D0599B">
            <w:pPr>
              <w:keepLines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sz w:val="20"/>
                <w:szCs w:val="20"/>
              </w:rPr>
            </w:pPr>
            <w:r w:rsidRPr="00611BC4">
              <w:rPr>
                <w:rFonts w:ascii="Arial" w:eastAsia="Arial" w:hAnsi="Arial" w:cs="Arial"/>
                <w:b/>
                <w:sz w:val="20"/>
                <w:szCs w:val="20"/>
              </w:rPr>
              <w:t xml:space="preserve">útlumu stínění </w:t>
            </w:r>
            <w:r w:rsidRPr="00611BC4">
              <w:rPr>
                <w:rFonts w:ascii="Arial" w:eastAsia="Arial" w:hAnsi="Arial" w:cs="Arial"/>
                <w:sz w:val="20"/>
                <w:szCs w:val="20"/>
              </w:rPr>
              <w:t>podle EN 50147-1 ve frekvenčním rozsahu od 500 MHz do 40 GHz, alespoň 5 testovacích bodů, alespoň 7 frekvencí.</w:t>
            </w:r>
            <w:r w:rsidRPr="00611BC4">
              <w:rPr>
                <w:rFonts w:ascii="Tahoma" w:eastAsia="Tahoma" w:hAnsi="Tahoma" w:cs="Tahoma"/>
                <w:sz w:val="20"/>
                <w:szCs w:val="20"/>
              </w:rPr>
              <w:t xml:space="preserve"> Výsledky měření musí být v souladu s požadavkem uvedeným v </w:t>
            </w:r>
            <w:r w:rsidRPr="00611BC4">
              <w:rPr>
                <w:rFonts w:ascii="Arial" w:eastAsia="Arial" w:hAnsi="Arial" w:cs="Arial"/>
                <w:sz w:val="20"/>
                <w:szCs w:val="20"/>
              </w:rPr>
              <w:t>EN 50147-1</w:t>
            </w:r>
            <w:r w:rsidRPr="00611BC4">
              <w:rPr>
                <w:rFonts w:ascii="Tahoma" w:eastAsia="Tahoma" w:hAnsi="Tahoma" w:cs="Tahoma"/>
                <w:sz w:val="20"/>
                <w:szCs w:val="20"/>
              </w:rPr>
              <w:t>.</w:t>
            </w:r>
          </w:p>
          <w:p w14:paraId="41DC337E" w14:textId="77777777" w:rsidR="00B21B21" w:rsidRPr="00611BC4" w:rsidRDefault="00B21B21" w:rsidP="00D0599B">
            <w:pPr>
              <w:keepLines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Tahoma" w:eastAsia="Tahoma" w:hAnsi="Tahoma" w:cs="Tahoma"/>
                <w:sz w:val="20"/>
                <w:szCs w:val="20"/>
              </w:rPr>
            </w:pPr>
            <w:r w:rsidRPr="00611BC4">
              <w:rPr>
                <w:rFonts w:ascii="Tahoma" w:eastAsia="Tahoma" w:hAnsi="Tahoma" w:cs="Tahoma"/>
                <w:b/>
                <w:sz w:val="20"/>
                <w:szCs w:val="20"/>
              </w:rPr>
              <w:t>útlumu odrazem od stěny komory</w:t>
            </w:r>
            <w:r w:rsidRPr="00611BC4">
              <w:rPr>
                <w:rFonts w:ascii="Tahoma" w:eastAsia="Tahoma" w:hAnsi="Tahoma" w:cs="Tahoma"/>
                <w:sz w:val="20"/>
                <w:szCs w:val="20"/>
              </w:rPr>
              <w:t xml:space="preserve"> (kritická místa točna, rohy dveří - porovnání s plochou stěnou komory, 10 vybraných kmitočtů),</w:t>
            </w:r>
          </w:p>
          <w:p w14:paraId="7B8F8356" w14:textId="37B03786" w:rsidR="00535231" w:rsidRPr="00611BC4" w:rsidRDefault="00B21B21" w:rsidP="00D0599B">
            <w:pPr>
              <w:pStyle w:val="Odstavecseseznamem"/>
              <w:keepLines/>
              <w:numPr>
                <w:ilvl w:val="0"/>
                <w:numId w:val="6"/>
              </w:numPr>
              <w:tabs>
                <w:tab w:val="left" w:pos="421"/>
              </w:tabs>
              <w:spacing w:after="0" w:line="240" w:lineRule="auto"/>
              <w:ind w:left="318" w:hanging="284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611BC4">
              <w:rPr>
                <w:rFonts w:ascii="Tahoma" w:eastAsia="Tahoma" w:hAnsi="Tahoma" w:cs="Tahoma"/>
                <w:sz w:val="20"/>
                <w:szCs w:val="20"/>
              </w:rPr>
              <w:t xml:space="preserve">frekvenčního </w:t>
            </w:r>
            <w:r w:rsidRPr="00611BC4">
              <w:rPr>
                <w:rFonts w:ascii="Tahoma" w:eastAsia="Tahoma" w:hAnsi="Tahoma" w:cs="Tahoma"/>
                <w:b/>
                <w:sz w:val="20"/>
                <w:szCs w:val="20"/>
              </w:rPr>
              <w:t xml:space="preserve">spektra RF signálů prosakujících do komory </w:t>
            </w:r>
            <w:r w:rsidRPr="00611BC4">
              <w:rPr>
                <w:rFonts w:ascii="Tahoma" w:eastAsia="Tahoma" w:hAnsi="Tahoma" w:cs="Tahoma"/>
                <w:sz w:val="20"/>
                <w:szCs w:val="20"/>
              </w:rPr>
              <w:t>(dveřmi, napájecím filtrem) na vybraných pásmech, kde se předpokládá RF rušení.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E7FC4" w14:textId="317E8DC3" w:rsidR="00535231" w:rsidRDefault="00535231" w:rsidP="00535231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8500F" w14:textId="5F112CCF" w:rsidR="00535231" w:rsidRDefault="00535231" w:rsidP="0053523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B21B21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535231" w:rsidRPr="00793A0B" w14:paraId="52C23240" w14:textId="77777777" w:rsidTr="001C0F54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B7DBA" w14:textId="198C7416" w:rsidR="00535231" w:rsidRPr="00611BC4" w:rsidRDefault="00B21B21" w:rsidP="001C0F54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611BC4">
              <w:rPr>
                <w:rFonts w:ascii="Tahoma" w:eastAsia="Tahoma" w:hAnsi="Tahoma" w:cs="Tahoma"/>
                <w:sz w:val="20"/>
                <w:szCs w:val="20"/>
              </w:rPr>
              <w:t>2 zesilovače do 40 GHz (1ks na TX, 1ks na AUT)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31FB7" w14:textId="705D5C22" w:rsidR="00535231" w:rsidRPr="00830F51" w:rsidRDefault="00535231" w:rsidP="00535231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46C78" w14:textId="48A483A8" w:rsidR="00535231" w:rsidRPr="00B21B21" w:rsidRDefault="00535231" w:rsidP="0053523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</w:pPr>
            <w:r w:rsidRPr="00B21B21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535231" w:rsidRPr="00793A0B" w14:paraId="0FB26401" w14:textId="77777777" w:rsidTr="001C0F54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BE066" w14:textId="79AEA837" w:rsidR="00535231" w:rsidRPr="00611BC4" w:rsidRDefault="00B21B21" w:rsidP="001C0F54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611BC4">
              <w:rPr>
                <w:rFonts w:ascii="Tahoma" w:eastAsia="Tahoma" w:hAnsi="Tahoma" w:cs="Tahoma"/>
                <w:sz w:val="20"/>
                <w:szCs w:val="20"/>
              </w:rPr>
              <w:t>3 rotační spojky (2x na straně AUT + 1x TX) do 40 GHz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CA8F5" w14:textId="7D22BE0C" w:rsidR="00535231" w:rsidRPr="00830F51" w:rsidRDefault="00535231" w:rsidP="00535231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A9B3D" w14:textId="38E1BEA2" w:rsidR="00535231" w:rsidRPr="00B21B21" w:rsidRDefault="00535231" w:rsidP="0053523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</w:pPr>
            <w:r w:rsidRPr="00B21B21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B21B21" w:rsidRPr="00793A0B" w14:paraId="093BF5D5" w14:textId="77777777" w:rsidTr="001C0F54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160B" w14:textId="2C9F5F02" w:rsidR="00B21B21" w:rsidRDefault="00B21B21" w:rsidP="00B21B21">
            <w:pPr>
              <w:keepLines/>
              <w:spacing w:after="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 xml:space="preserve">1x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podlahový panel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s konektory u pracoviště AUT </w:t>
            </w:r>
            <w:r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="005A73DB" w:rsidRPr="00016054">
              <w:rPr>
                <w:rFonts w:ascii="Arial" w:eastAsia="Arial" w:hAnsi="Arial" w:cs="Arial"/>
                <w:sz w:val="20"/>
                <w:szCs w:val="20"/>
              </w:rPr>
              <w:t>zajišťující metalicko-optické</w:t>
            </w:r>
            <w:r w:rsidR="005A73D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propojení AUT pozicionéru s průchodkovým panelem vedoucím z komory) obsahující nezbytné konektory nutné k činnosti AUT pracoviště A NAVÍC uživatelem níže definované</w:t>
            </w:r>
            <w:r>
              <w:rPr>
                <w:rFonts w:ascii="Tahoma" w:eastAsia="Tahoma" w:hAnsi="Tahoma" w:cs="Tahoma"/>
                <w:sz w:val="20"/>
                <w:szCs w:val="20"/>
              </w:rPr>
              <w:t>:</w:t>
            </w:r>
          </w:p>
          <w:p w14:paraId="3ACF7BBD" w14:textId="77777777" w:rsidR="00B21B21" w:rsidRPr="00B21B21" w:rsidRDefault="00B21B21" w:rsidP="00D0599B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2</w:t>
            </w:r>
            <w:r w:rsidRPr="00B21B21">
              <w:rPr>
                <w:rFonts w:ascii="Tahoma" w:eastAsia="Tahoma" w:hAnsi="Tahoma" w:cs="Tahoma"/>
                <w:sz w:val="20"/>
                <w:szCs w:val="20"/>
              </w:rPr>
              <w:t>x zásuvka 230V/16A (s filtrem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</w:t>
            </w:r>
            <w:r w:rsidRPr="00B21B21">
              <w:rPr>
                <w:rFonts w:ascii="Tahoma" w:eastAsia="Tahoma" w:hAnsi="Tahoma" w:cs="Tahoma"/>
                <w:sz w:val="20"/>
                <w:szCs w:val="20"/>
              </w:rPr>
              <w:t>zamezující průnik RF signálů do komory po silových kabelech)</w:t>
            </w:r>
            <w:r>
              <w:rPr>
                <w:rFonts w:ascii="Tahoma" w:eastAsia="Tahoma" w:hAnsi="Tahoma" w:cs="Tahoma"/>
                <w:sz w:val="20"/>
                <w:szCs w:val="20"/>
              </w:rPr>
              <w:t>,</w:t>
            </w:r>
          </w:p>
          <w:p w14:paraId="44CAD009" w14:textId="77777777" w:rsidR="00B21B21" w:rsidRPr="00B21B21" w:rsidRDefault="00B21B21" w:rsidP="00D0599B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2</w:t>
            </w:r>
            <w:r w:rsidRPr="00B21B21">
              <w:rPr>
                <w:rFonts w:ascii="Tahoma" w:eastAsia="Tahoma" w:hAnsi="Tahoma" w:cs="Tahoma"/>
                <w:sz w:val="20"/>
                <w:szCs w:val="20"/>
              </w:rPr>
              <w:t xml:space="preserve">x LAN </w:t>
            </w:r>
            <w:r>
              <w:rPr>
                <w:rFonts w:ascii="Tahoma" w:eastAsia="Tahoma" w:hAnsi="Tahoma" w:cs="Tahoma"/>
                <w:sz w:val="20"/>
                <w:szCs w:val="20"/>
              </w:rPr>
              <w:t>(stíněná zástrčka pro RJ45 Cat.7),</w:t>
            </w:r>
          </w:p>
          <w:p w14:paraId="339BC2F6" w14:textId="77777777" w:rsidR="00B21B21" w:rsidRPr="00B21B21" w:rsidRDefault="00B21B21" w:rsidP="00D0599B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2</w:t>
            </w:r>
            <w:r w:rsidRPr="00B21B21">
              <w:rPr>
                <w:rFonts w:ascii="Tahoma" w:eastAsia="Tahoma" w:hAnsi="Tahoma" w:cs="Tahoma"/>
                <w:sz w:val="20"/>
                <w:szCs w:val="20"/>
              </w:rPr>
              <w:t xml:space="preserve">x </w:t>
            </w:r>
            <w:r>
              <w:rPr>
                <w:rFonts w:ascii="Tahoma" w:eastAsia="Tahoma" w:hAnsi="Tahoma" w:cs="Tahoma"/>
                <w:sz w:val="20"/>
                <w:szCs w:val="20"/>
              </w:rPr>
              <w:t>k</w:t>
            </w:r>
            <w:r w:rsidRPr="00B21B21">
              <w:rPr>
                <w:rFonts w:ascii="Tahoma" w:eastAsia="Tahoma" w:hAnsi="Tahoma" w:cs="Tahoma"/>
                <w:sz w:val="20"/>
                <w:szCs w:val="20"/>
              </w:rPr>
              <w:t>oax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k</w:t>
            </w:r>
            <w:r w:rsidRPr="00B21B21">
              <w:rPr>
                <w:rFonts w:ascii="Tahoma" w:eastAsia="Tahoma" w:hAnsi="Tahoma" w:cs="Tahoma"/>
                <w:sz w:val="20"/>
                <w:szCs w:val="20"/>
              </w:rPr>
              <w:t>one</w:t>
            </w:r>
            <w:r>
              <w:rPr>
                <w:rFonts w:ascii="Tahoma" w:eastAsia="Tahoma" w:hAnsi="Tahoma" w:cs="Tahoma"/>
                <w:sz w:val="20"/>
                <w:szCs w:val="20"/>
              </w:rPr>
              <w:t>ktor</w:t>
            </w:r>
            <w:r w:rsidRPr="00B21B21">
              <w:rPr>
                <w:rFonts w:ascii="Tahoma" w:eastAsia="Tahoma" w:hAnsi="Tahoma" w:cs="Tahoma"/>
                <w:sz w:val="20"/>
                <w:szCs w:val="20"/>
              </w:rPr>
              <w:t>, typ "N",</w:t>
            </w:r>
          </w:p>
          <w:p w14:paraId="79931B19" w14:textId="5A58C9D2" w:rsidR="00B21B21" w:rsidRPr="00B21B21" w:rsidRDefault="00B21B21" w:rsidP="00D0599B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2</w:t>
            </w:r>
            <w:r w:rsidRPr="00B21B21">
              <w:rPr>
                <w:rFonts w:ascii="Tahoma" w:eastAsia="Tahoma" w:hAnsi="Tahoma" w:cs="Tahoma"/>
                <w:sz w:val="20"/>
                <w:szCs w:val="20"/>
              </w:rPr>
              <w:t xml:space="preserve">x </w:t>
            </w:r>
            <w:r>
              <w:rPr>
                <w:rFonts w:ascii="Tahoma" w:eastAsia="Tahoma" w:hAnsi="Tahoma" w:cs="Tahoma"/>
                <w:sz w:val="20"/>
                <w:szCs w:val="20"/>
              </w:rPr>
              <w:t>k</w:t>
            </w:r>
            <w:r w:rsidRPr="00B21B21">
              <w:rPr>
                <w:rFonts w:ascii="Tahoma" w:eastAsia="Tahoma" w:hAnsi="Tahoma" w:cs="Tahoma"/>
                <w:sz w:val="20"/>
                <w:szCs w:val="20"/>
              </w:rPr>
              <w:t>oax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konektor, typ </w:t>
            </w:r>
            <w:r w:rsidR="005A73DB">
              <w:rPr>
                <w:rFonts w:ascii="Tahoma" w:eastAsia="Tahoma" w:hAnsi="Tahoma" w:cs="Tahoma"/>
                <w:sz w:val="20"/>
                <w:szCs w:val="20"/>
              </w:rPr>
              <w:t>2.92</w:t>
            </w:r>
            <w:r w:rsidR="00AE1C36">
              <w:rPr>
                <w:rFonts w:ascii="Tahoma" w:eastAsia="Tahoma" w:hAnsi="Tahoma" w:cs="Tahoma"/>
                <w:sz w:val="20"/>
                <w:szCs w:val="20"/>
              </w:rPr>
              <w:t xml:space="preserve"> mm</w:t>
            </w:r>
            <w:r w:rsidRPr="00B21B21">
              <w:rPr>
                <w:rFonts w:ascii="Tahoma" w:eastAsia="Tahoma" w:hAnsi="Tahoma" w:cs="Tahoma"/>
                <w:sz w:val="20"/>
                <w:szCs w:val="20"/>
              </w:rPr>
              <w:t>,</w:t>
            </w:r>
          </w:p>
          <w:p w14:paraId="1B839614" w14:textId="77777777" w:rsidR="00B21B21" w:rsidRPr="00B21B21" w:rsidRDefault="00B21B21" w:rsidP="00D0599B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2</w:t>
            </w:r>
            <w:r w:rsidRPr="00B21B21">
              <w:rPr>
                <w:rFonts w:ascii="Tahoma" w:eastAsia="Tahoma" w:hAnsi="Tahoma" w:cs="Tahoma"/>
                <w:sz w:val="20"/>
                <w:szCs w:val="20"/>
              </w:rPr>
              <w:t xml:space="preserve">x párů ST </w:t>
            </w:r>
            <w:r>
              <w:rPr>
                <w:rFonts w:ascii="Tahoma" w:eastAsia="Tahoma" w:hAnsi="Tahoma" w:cs="Tahoma"/>
                <w:sz w:val="20"/>
                <w:szCs w:val="20"/>
              </w:rPr>
              <w:t>k</w:t>
            </w:r>
            <w:r w:rsidRPr="00B21B21">
              <w:rPr>
                <w:rFonts w:ascii="Tahoma" w:eastAsia="Tahoma" w:hAnsi="Tahoma" w:cs="Tahoma"/>
                <w:sz w:val="20"/>
                <w:szCs w:val="20"/>
              </w:rPr>
              <w:t>one</w:t>
            </w:r>
            <w:r>
              <w:rPr>
                <w:rFonts w:ascii="Tahoma" w:eastAsia="Tahoma" w:hAnsi="Tahoma" w:cs="Tahoma"/>
                <w:sz w:val="20"/>
                <w:szCs w:val="20"/>
              </w:rPr>
              <w:t>k</w:t>
            </w:r>
            <w:r w:rsidRPr="00B21B21">
              <w:rPr>
                <w:rFonts w:ascii="Tahoma" w:eastAsia="Tahoma" w:hAnsi="Tahoma" w:cs="Tahoma"/>
                <w:sz w:val="20"/>
                <w:szCs w:val="20"/>
              </w:rPr>
              <w:t>torů (multimode),</w:t>
            </w:r>
          </w:p>
          <w:p w14:paraId="2695AE50" w14:textId="22214AD2" w:rsidR="00B21B21" w:rsidRPr="00F460D4" w:rsidRDefault="00B21B21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2</w:t>
            </w:r>
            <w:r w:rsidRPr="00B21B21">
              <w:rPr>
                <w:rFonts w:ascii="Tahoma" w:eastAsia="Tahoma" w:hAnsi="Tahoma" w:cs="Tahoma"/>
                <w:sz w:val="20"/>
                <w:szCs w:val="20"/>
              </w:rPr>
              <w:t xml:space="preserve">x 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páry </w:t>
            </w:r>
            <w:r w:rsidRPr="00B21B21">
              <w:rPr>
                <w:rFonts w:ascii="Tahoma" w:eastAsia="Tahoma" w:hAnsi="Tahoma" w:cs="Tahoma"/>
                <w:sz w:val="20"/>
                <w:szCs w:val="20"/>
              </w:rPr>
              <w:t xml:space="preserve">ST 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konektorů </w:t>
            </w:r>
            <w:r w:rsidRPr="00B21B21">
              <w:rPr>
                <w:rFonts w:ascii="Tahoma" w:eastAsia="Tahoma" w:hAnsi="Tahoma" w:cs="Tahoma"/>
                <w:sz w:val="20"/>
                <w:szCs w:val="20"/>
              </w:rPr>
              <w:t>(</w:t>
            </w:r>
            <w:r>
              <w:rPr>
                <w:rFonts w:ascii="Tahoma" w:eastAsia="Tahoma" w:hAnsi="Tahoma" w:cs="Tahoma"/>
                <w:sz w:val="20"/>
                <w:szCs w:val="20"/>
              </w:rPr>
              <w:t>single mode</w:t>
            </w:r>
            <w:r w:rsidRPr="00B21B21">
              <w:rPr>
                <w:rFonts w:ascii="Tahoma" w:eastAsia="Tahoma" w:hAnsi="Tahoma" w:cs="Tahoma"/>
                <w:sz w:val="20"/>
                <w:szCs w:val="20"/>
              </w:rPr>
              <w:t>).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CF692" w14:textId="2718EEAF" w:rsidR="00B21B21" w:rsidRPr="00830F51" w:rsidRDefault="00B21B21" w:rsidP="00B21B21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C3221" w14:textId="6CC36EB8" w:rsidR="00B21B21" w:rsidRDefault="00B21B21" w:rsidP="00B21B2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B21B21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535231" w:rsidRPr="00793A0B" w14:paraId="12763ABD" w14:textId="77777777" w:rsidTr="001C0F54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9BB76" w14:textId="1A04FE7E" w:rsidR="00B21B21" w:rsidRDefault="00B21B21" w:rsidP="00B21B21">
            <w:pPr>
              <w:keepLines/>
              <w:spacing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1x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podlahový panel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u 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pracoviště </w:t>
            </w:r>
            <w:r>
              <w:rPr>
                <w:rFonts w:ascii="Arial" w:eastAsia="Arial" w:hAnsi="Arial" w:cs="Arial"/>
                <w:sz w:val="20"/>
                <w:szCs w:val="20"/>
              </w:rPr>
              <w:t>TX (</w:t>
            </w:r>
            <w:r w:rsidR="005A73DB" w:rsidRPr="008414DA">
              <w:rPr>
                <w:rFonts w:ascii="Arial" w:eastAsia="Arial" w:hAnsi="Arial" w:cs="Arial"/>
                <w:sz w:val="20"/>
                <w:szCs w:val="20"/>
              </w:rPr>
              <w:t>zajišťující metalick</w:t>
            </w:r>
            <w:r w:rsidR="008414DA" w:rsidRPr="008414DA">
              <w:rPr>
                <w:rFonts w:ascii="Arial" w:eastAsia="Arial" w:hAnsi="Arial" w:cs="Arial"/>
                <w:sz w:val="20"/>
                <w:szCs w:val="20"/>
              </w:rPr>
              <w:t>é</w:t>
            </w:r>
            <w:r w:rsidR="005A73DB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propojení TX pozicionéru s průchodkovým panelem vedoucím z komory) obsahující nezbytné konektory nutné k činnosti TX pracoviště A NAVÍC uživatelem níže definované:</w:t>
            </w:r>
          </w:p>
          <w:p w14:paraId="6F19499F" w14:textId="77777777" w:rsidR="00B21B21" w:rsidRPr="00B21B21" w:rsidRDefault="00B21B21" w:rsidP="00D0599B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B21B21">
              <w:rPr>
                <w:rFonts w:ascii="Tahoma" w:eastAsia="Tahoma" w:hAnsi="Tahoma" w:cs="Tahoma"/>
                <w:sz w:val="20"/>
                <w:szCs w:val="20"/>
              </w:rPr>
              <w:t>2x zásuvka 230V/16A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(s filtrem zamezující průnik RF signálů do komory po silových kabelech),</w:t>
            </w:r>
          </w:p>
          <w:p w14:paraId="382A5BF6" w14:textId="77777777" w:rsidR="00B21B21" w:rsidRPr="00B21B21" w:rsidRDefault="00B21B21" w:rsidP="00D0599B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B21B21">
              <w:rPr>
                <w:rFonts w:ascii="Tahoma" w:eastAsia="Tahoma" w:hAnsi="Tahoma" w:cs="Tahoma"/>
                <w:sz w:val="20"/>
                <w:szCs w:val="20"/>
              </w:rPr>
              <w:t xml:space="preserve">2x LAN </w:t>
            </w:r>
            <w:r>
              <w:rPr>
                <w:rFonts w:ascii="Tahoma" w:eastAsia="Tahoma" w:hAnsi="Tahoma" w:cs="Tahoma"/>
                <w:sz w:val="20"/>
                <w:szCs w:val="20"/>
              </w:rPr>
              <w:t>(stíněná zástrčka pro RJ45 Cat.7),</w:t>
            </w:r>
          </w:p>
          <w:p w14:paraId="4C16C84E" w14:textId="00067B11" w:rsidR="00B21B21" w:rsidRPr="00B21B21" w:rsidRDefault="00B21B21" w:rsidP="00D0599B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B21B21">
              <w:rPr>
                <w:rFonts w:ascii="Tahoma" w:eastAsia="Tahoma" w:hAnsi="Tahoma" w:cs="Tahoma"/>
                <w:sz w:val="20"/>
                <w:szCs w:val="20"/>
              </w:rPr>
              <w:t xml:space="preserve">1x koax 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konektor, typ </w:t>
            </w:r>
            <w:r w:rsidR="005A73DB">
              <w:rPr>
                <w:rFonts w:ascii="Tahoma" w:eastAsia="Tahoma" w:hAnsi="Tahoma" w:cs="Tahoma"/>
                <w:sz w:val="20"/>
                <w:szCs w:val="20"/>
              </w:rPr>
              <w:t>2.92</w:t>
            </w:r>
            <w:r w:rsidR="00AE1C36">
              <w:rPr>
                <w:rFonts w:ascii="Tahoma" w:eastAsia="Tahoma" w:hAnsi="Tahoma" w:cs="Tahoma"/>
                <w:sz w:val="20"/>
                <w:szCs w:val="20"/>
              </w:rPr>
              <w:t xml:space="preserve"> mm</w:t>
            </w:r>
            <w:r w:rsidRPr="00B21B21">
              <w:rPr>
                <w:rFonts w:ascii="Tahoma" w:eastAsia="Tahoma" w:hAnsi="Tahoma" w:cs="Tahoma"/>
                <w:sz w:val="20"/>
                <w:szCs w:val="20"/>
              </w:rPr>
              <w:t>,</w:t>
            </w:r>
          </w:p>
          <w:p w14:paraId="7AB7C3CB" w14:textId="210F2D4F" w:rsidR="00535231" w:rsidRPr="00F460D4" w:rsidRDefault="00B21B21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1x koax konektor, typ "N".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F3EC0" w14:textId="1ED03963" w:rsidR="00535231" w:rsidRPr="00F460D4" w:rsidRDefault="00535231" w:rsidP="00535231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3D44" w14:textId="353652AC" w:rsidR="00535231" w:rsidRDefault="00535231" w:rsidP="00535231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B21B21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0C13F3" w:rsidRPr="00793A0B" w14:paraId="20767D1A" w14:textId="77777777" w:rsidTr="00BF3AD7">
        <w:trPr>
          <w:trHeight w:val="55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26E7C" w14:textId="77777777" w:rsidR="000C13F3" w:rsidRDefault="000C13F3" w:rsidP="000C13F3">
            <w:pPr>
              <w:keepLines/>
              <w:spacing w:after="0" w:line="240" w:lineRule="auto"/>
              <w:jc w:val="both"/>
              <w:rPr>
                <w:rFonts w:ascii="Tahoma" w:eastAsia="Tahoma" w:hAnsi="Tahoma" w:cs="Tahoma"/>
                <w:color w:val="000000"/>
                <w:sz w:val="20"/>
                <w:szCs w:val="20"/>
                <w:shd w:val="clear" w:color="auto" w:fill="FF9900"/>
              </w:rPr>
            </w:pPr>
            <w:bookmarkStart w:id="4" w:name="_Hlk136255284"/>
            <w:r>
              <w:rPr>
                <w:rFonts w:ascii="Tahoma" w:eastAsia="Tahoma" w:hAnsi="Tahoma" w:cs="Tahoma"/>
                <w:sz w:val="20"/>
                <w:szCs w:val="20"/>
              </w:rPr>
              <w:lastRenderedPageBreak/>
              <w:t xml:space="preserve">2x </w:t>
            </w:r>
            <w:r>
              <w:rPr>
                <w:rFonts w:ascii="Tahoma" w:eastAsia="Tahoma" w:hAnsi="Tahoma" w:cs="Tahoma"/>
                <w:b/>
                <w:sz w:val="20"/>
                <w:szCs w:val="20"/>
              </w:rPr>
              <w:t>průchodkový panel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na stěně </w:t>
            </w:r>
            <w:r>
              <w:rPr>
                <w:rFonts w:ascii="Arial" w:eastAsia="Arial" w:hAnsi="Arial" w:cs="Arial"/>
                <w:sz w:val="20"/>
                <w:szCs w:val="20"/>
              </w:rPr>
              <w:t>obsahující nezbytné konektory nutné k činnosti TX a AUT pracoviště A NAVÍC uživatelem níže definované:</w:t>
            </w:r>
          </w:p>
          <w:p w14:paraId="14753B9A" w14:textId="0541294D" w:rsidR="000C13F3" w:rsidRPr="00FC41FA" w:rsidRDefault="000C13F3" w:rsidP="00D0599B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2</w:t>
            </w:r>
            <w:r w:rsidRPr="00FC41FA">
              <w:rPr>
                <w:rFonts w:ascii="Tahoma" w:eastAsia="Tahoma" w:hAnsi="Tahoma" w:cs="Tahoma"/>
                <w:sz w:val="20"/>
                <w:szCs w:val="20"/>
              </w:rPr>
              <w:t xml:space="preserve">x </w:t>
            </w:r>
            <w:r>
              <w:rPr>
                <w:rFonts w:ascii="Tahoma" w:eastAsia="Tahoma" w:hAnsi="Tahoma" w:cs="Tahoma"/>
                <w:sz w:val="20"/>
                <w:szCs w:val="20"/>
              </w:rPr>
              <w:t>k</w:t>
            </w:r>
            <w:r w:rsidRPr="00FC41FA">
              <w:rPr>
                <w:rFonts w:ascii="Tahoma" w:eastAsia="Tahoma" w:hAnsi="Tahoma" w:cs="Tahoma"/>
                <w:sz w:val="20"/>
                <w:szCs w:val="20"/>
              </w:rPr>
              <w:t>oax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konektor, typ </w:t>
            </w:r>
            <w:r w:rsidRPr="00FC41FA">
              <w:rPr>
                <w:rFonts w:ascii="Tahoma" w:eastAsia="Tahoma" w:hAnsi="Tahoma" w:cs="Tahoma"/>
                <w:sz w:val="20"/>
                <w:szCs w:val="20"/>
              </w:rPr>
              <w:t>"N"</w:t>
            </w:r>
            <w:r w:rsidR="005A73DB">
              <w:rPr>
                <w:rFonts w:ascii="Tahoma" w:eastAsia="Tahoma" w:hAnsi="Tahoma" w:cs="Tahoma"/>
                <w:sz w:val="20"/>
                <w:szCs w:val="20"/>
              </w:rPr>
              <w:t xml:space="preserve"> (precizní)</w:t>
            </w:r>
            <w:r w:rsidRPr="00FC41FA">
              <w:rPr>
                <w:rFonts w:ascii="Tahoma" w:eastAsia="Tahoma" w:hAnsi="Tahoma" w:cs="Tahoma"/>
                <w:sz w:val="20"/>
                <w:szCs w:val="20"/>
              </w:rPr>
              <w:t>,</w:t>
            </w:r>
          </w:p>
          <w:p w14:paraId="707C5165" w14:textId="6001B757" w:rsidR="000C13F3" w:rsidRPr="00FC41FA" w:rsidRDefault="000C13F3" w:rsidP="00D0599B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FC41FA">
              <w:rPr>
                <w:rFonts w:ascii="Tahoma" w:eastAsia="Tahoma" w:hAnsi="Tahoma" w:cs="Tahoma"/>
                <w:sz w:val="20"/>
                <w:szCs w:val="20"/>
              </w:rPr>
              <w:t xml:space="preserve">4x </w:t>
            </w:r>
            <w:r>
              <w:rPr>
                <w:rFonts w:ascii="Tahoma" w:eastAsia="Tahoma" w:hAnsi="Tahoma" w:cs="Tahoma"/>
                <w:sz w:val="20"/>
                <w:szCs w:val="20"/>
              </w:rPr>
              <w:t>k</w:t>
            </w:r>
            <w:r w:rsidRPr="00FC41FA">
              <w:rPr>
                <w:rFonts w:ascii="Tahoma" w:eastAsia="Tahoma" w:hAnsi="Tahoma" w:cs="Tahoma"/>
                <w:sz w:val="20"/>
                <w:szCs w:val="20"/>
              </w:rPr>
              <w:t>oax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konektor, typ </w:t>
            </w:r>
            <w:r w:rsidR="005A73DB">
              <w:rPr>
                <w:rFonts w:ascii="Tahoma" w:eastAsia="Tahoma" w:hAnsi="Tahoma" w:cs="Tahoma"/>
                <w:sz w:val="20"/>
                <w:szCs w:val="20"/>
              </w:rPr>
              <w:t>3.5</w:t>
            </w:r>
            <w:r w:rsidR="00AE1C36">
              <w:rPr>
                <w:rFonts w:ascii="Tahoma" w:eastAsia="Tahoma" w:hAnsi="Tahoma" w:cs="Tahoma"/>
                <w:sz w:val="20"/>
                <w:szCs w:val="20"/>
              </w:rPr>
              <w:t xml:space="preserve"> mm</w:t>
            </w:r>
            <w:r w:rsidRPr="00FC41FA">
              <w:rPr>
                <w:rFonts w:ascii="Tahoma" w:eastAsia="Tahoma" w:hAnsi="Tahoma" w:cs="Tahoma"/>
                <w:sz w:val="20"/>
                <w:szCs w:val="20"/>
              </w:rPr>
              <w:t>,</w:t>
            </w:r>
          </w:p>
          <w:p w14:paraId="6C4B7059" w14:textId="382DE02B" w:rsidR="000C13F3" w:rsidRPr="00FC41FA" w:rsidRDefault="000C13F3" w:rsidP="00D0599B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>
              <w:rPr>
                <w:rFonts w:ascii="Tahoma" w:eastAsia="Tahoma" w:hAnsi="Tahoma" w:cs="Tahoma"/>
                <w:sz w:val="20"/>
                <w:szCs w:val="20"/>
              </w:rPr>
              <w:t>4</w:t>
            </w:r>
            <w:r w:rsidRPr="00FC41FA">
              <w:rPr>
                <w:rFonts w:ascii="Tahoma" w:eastAsia="Tahoma" w:hAnsi="Tahoma" w:cs="Tahoma"/>
                <w:sz w:val="20"/>
                <w:szCs w:val="20"/>
              </w:rPr>
              <w:t xml:space="preserve">x </w:t>
            </w:r>
            <w:r>
              <w:rPr>
                <w:rFonts w:ascii="Tahoma" w:eastAsia="Tahoma" w:hAnsi="Tahoma" w:cs="Tahoma"/>
                <w:sz w:val="20"/>
                <w:szCs w:val="20"/>
              </w:rPr>
              <w:t>k</w:t>
            </w:r>
            <w:r w:rsidRPr="00FC41FA">
              <w:rPr>
                <w:rFonts w:ascii="Tahoma" w:eastAsia="Tahoma" w:hAnsi="Tahoma" w:cs="Tahoma"/>
                <w:sz w:val="20"/>
                <w:szCs w:val="20"/>
              </w:rPr>
              <w:t>oax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konektor, typ </w:t>
            </w:r>
            <w:r w:rsidR="005A73DB">
              <w:rPr>
                <w:rFonts w:ascii="Tahoma" w:eastAsia="Tahoma" w:hAnsi="Tahoma" w:cs="Tahoma"/>
                <w:sz w:val="20"/>
                <w:szCs w:val="20"/>
              </w:rPr>
              <w:t>2.92</w:t>
            </w:r>
            <w:r w:rsidR="00AE1C36">
              <w:rPr>
                <w:rFonts w:ascii="Tahoma" w:eastAsia="Tahoma" w:hAnsi="Tahoma" w:cs="Tahoma"/>
                <w:sz w:val="20"/>
                <w:szCs w:val="20"/>
              </w:rPr>
              <w:t xml:space="preserve"> mm</w:t>
            </w:r>
            <w:r w:rsidRPr="00FC41FA">
              <w:rPr>
                <w:rFonts w:ascii="Tahoma" w:eastAsia="Tahoma" w:hAnsi="Tahoma" w:cs="Tahoma"/>
                <w:sz w:val="20"/>
                <w:szCs w:val="20"/>
              </w:rPr>
              <w:t>,</w:t>
            </w:r>
          </w:p>
          <w:p w14:paraId="2521EC76" w14:textId="77777777" w:rsidR="000C13F3" w:rsidRPr="00FC41FA" w:rsidRDefault="000C13F3" w:rsidP="00D0599B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FC41FA">
              <w:rPr>
                <w:rFonts w:ascii="Tahoma" w:eastAsia="Tahoma" w:hAnsi="Tahoma" w:cs="Tahoma"/>
                <w:sz w:val="20"/>
                <w:szCs w:val="20"/>
              </w:rPr>
              <w:t xml:space="preserve">4x </w:t>
            </w:r>
            <w:r>
              <w:rPr>
                <w:rFonts w:ascii="Tahoma" w:eastAsia="Tahoma" w:hAnsi="Tahoma" w:cs="Tahoma"/>
                <w:sz w:val="20"/>
                <w:szCs w:val="20"/>
              </w:rPr>
              <w:t>k</w:t>
            </w:r>
            <w:r w:rsidRPr="00FC41FA">
              <w:rPr>
                <w:rFonts w:ascii="Tahoma" w:eastAsia="Tahoma" w:hAnsi="Tahoma" w:cs="Tahoma"/>
                <w:sz w:val="20"/>
                <w:szCs w:val="20"/>
              </w:rPr>
              <w:t>oax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 konektor, typ </w:t>
            </w:r>
            <w:r w:rsidRPr="00FC41FA">
              <w:rPr>
                <w:rFonts w:ascii="Tahoma" w:eastAsia="Tahoma" w:hAnsi="Tahoma" w:cs="Tahoma"/>
                <w:sz w:val="20"/>
                <w:szCs w:val="20"/>
              </w:rPr>
              <w:t>"BNC",</w:t>
            </w:r>
          </w:p>
          <w:p w14:paraId="06AC9EDB" w14:textId="21793486" w:rsidR="000C13F3" w:rsidRDefault="000C13F3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FC41FA">
              <w:rPr>
                <w:rFonts w:ascii="Tahoma" w:eastAsia="Tahoma" w:hAnsi="Tahoma" w:cs="Tahoma"/>
                <w:sz w:val="20"/>
                <w:szCs w:val="20"/>
              </w:rPr>
              <w:t xml:space="preserve">4x </w:t>
            </w:r>
            <w:r>
              <w:rPr>
                <w:rFonts w:ascii="Tahoma" w:eastAsia="Tahoma" w:hAnsi="Tahoma" w:cs="Tahoma"/>
                <w:sz w:val="20"/>
                <w:szCs w:val="20"/>
              </w:rPr>
              <w:t xml:space="preserve">průchodky pro </w:t>
            </w:r>
            <w:r w:rsidRPr="00FC41FA">
              <w:rPr>
                <w:rFonts w:ascii="Tahoma" w:eastAsia="Tahoma" w:hAnsi="Tahoma" w:cs="Tahoma"/>
                <w:sz w:val="20"/>
                <w:szCs w:val="20"/>
              </w:rPr>
              <w:t xml:space="preserve">6 optických </w:t>
            </w:r>
            <w:r>
              <w:rPr>
                <w:rFonts w:ascii="Tahoma" w:eastAsia="Tahoma" w:hAnsi="Tahoma" w:cs="Tahoma"/>
                <w:sz w:val="20"/>
                <w:szCs w:val="20"/>
              </w:rPr>
              <w:t>kabelů.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ECFC" w14:textId="55DA9BF7" w:rsidR="000C13F3" w:rsidRDefault="000C13F3" w:rsidP="000C13F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E4694" w14:textId="5842AAA1" w:rsidR="000C13F3" w:rsidRDefault="000C13F3" w:rsidP="000C13F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B21B21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0C13F3" w:rsidRPr="00793A0B" w14:paraId="0F4A1579" w14:textId="77777777" w:rsidTr="00B922DA">
        <w:trPr>
          <w:trHeight w:val="963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38D8" w14:textId="77777777" w:rsidR="000C13F3" w:rsidRDefault="000C13F3" w:rsidP="000C13F3">
            <w:pPr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Elektrická instalace:</w:t>
            </w:r>
          </w:p>
          <w:p w14:paraId="37337C9B" w14:textId="77777777" w:rsidR="000C13F3" w:rsidRPr="000C13F3" w:rsidRDefault="000C13F3" w:rsidP="00D0599B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0C13F3">
              <w:rPr>
                <w:rFonts w:ascii="Tahoma" w:eastAsia="Tahoma" w:hAnsi="Tahoma" w:cs="Tahoma"/>
                <w:sz w:val="20"/>
                <w:szCs w:val="20"/>
              </w:rPr>
              <w:t>1x elektroinstalační rozvaděč vně komory s příslušnými jističi/chrániči,</w:t>
            </w:r>
          </w:p>
          <w:p w14:paraId="4D4005E3" w14:textId="77777777" w:rsidR="000C13F3" w:rsidRPr="000C13F3" w:rsidRDefault="000C13F3" w:rsidP="00D0599B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0C13F3">
              <w:rPr>
                <w:rFonts w:ascii="Tahoma" w:eastAsia="Tahoma" w:hAnsi="Tahoma" w:cs="Tahoma"/>
                <w:sz w:val="20"/>
                <w:szCs w:val="20"/>
              </w:rPr>
              <w:t>1x hlavní vypínač,</w:t>
            </w:r>
          </w:p>
          <w:p w14:paraId="2C2EA0D8" w14:textId="77777777" w:rsidR="000C13F3" w:rsidRPr="000C13F3" w:rsidRDefault="000C13F3" w:rsidP="00D0599B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0C13F3">
              <w:rPr>
                <w:rFonts w:ascii="Tahoma" w:eastAsia="Tahoma" w:hAnsi="Tahoma" w:cs="Tahoma"/>
                <w:sz w:val="20"/>
                <w:szCs w:val="20"/>
              </w:rPr>
              <w:t>1x bezpečnostní “emergency-off “ vypínač,</w:t>
            </w:r>
          </w:p>
          <w:p w14:paraId="13DD4DF8" w14:textId="77777777" w:rsidR="000C13F3" w:rsidRPr="000C13F3" w:rsidRDefault="000C13F3" w:rsidP="00D0599B">
            <w:pPr>
              <w:keepLines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0C13F3">
              <w:rPr>
                <w:rFonts w:ascii="Tahoma" w:eastAsia="Tahoma" w:hAnsi="Tahoma" w:cs="Tahoma"/>
                <w:sz w:val="20"/>
                <w:szCs w:val="20"/>
              </w:rPr>
              <w:t>1x emergency světlo nade dveřmi,</w:t>
            </w:r>
          </w:p>
          <w:p w14:paraId="7AADE64E" w14:textId="2C04F238" w:rsidR="000C13F3" w:rsidRDefault="000C13F3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0C13F3">
              <w:rPr>
                <w:rFonts w:ascii="Tahoma" w:eastAsia="Tahoma" w:hAnsi="Tahoma" w:cs="Tahoma"/>
                <w:sz w:val="20"/>
                <w:szCs w:val="20"/>
              </w:rPr>
              <w:t>4x LED osvětlení splňující parametry umístění do bezodrazové komory.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25A9" w14:textId="3EE1EE54" w:rsidR="000C13F3" w:rsidRDefault="000C13F3" w:rsidP="000C13F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B0D0" w14:textId="757CE079" w:rsidR="000C13F3" w:rsidRDefault="000C13F3" w:rsidP="000C13F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B21B21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0C13F3" w:rsidRPr="00793A0B" w14:paraId="6A12B002" w14:textId="77777777" w:rsidTr="00B922DA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A000B" w14:textId="2D30D523" w:rsidR="000C13F3" w:rsidRDefault="000C13F3" w:rsidP="000C13F3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Zamykací rack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vně komory pro umístění </w:t>
            </w:r>
            <w:r w:rsidR="00BF3AD7">
              <w:rPr>
                <w:rFonts w:ascii="Arial" w:eastAsia="Arial" w:hAnsi="Arial" w:cs="Arial"/>
                <w:sz w:val="20"/>
                <w:szCs w:val="20"/>
              </w:rPr>
              <w:t>vektorového analyzátoru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a ovládacího zařízení pozicionérů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0AFA4" w14:textId="45E49BDB" w:rsidR="000C13F3" w:rsidRDefault="000C13F3" w:rsidP="000C13F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EF3FC" w14:textId="0DBCEFD5" w:rsidR="000C13F3" w:rsidRDefault="000C13F3" w:rsidP="000C13F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B21B21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B922DA" w:rsidRPr="00793A0B" w14:paraId="286DD2DE" w14:textId="77777777" w:rsidTr="00B922DA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1E47" w14:textId="68131038" w:rsidR="00B039A0" w:rsidRPr="00BF3AD7" w:rsidRDefault="00B039A0" w:rsidP="00B039A0">
            <w:pPr>
              <w:keepLines/>
              <w:spacing w:after="0" w:line="240" w:lineRule="auto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BF3AD7">
              <w:rPr>
                <w:rFonts w:ascii="Tahoma" w:eastAsia="Tahoma" w:hAnsi="Tahoma" w:cs="Tahoma"/>
                <w:b/>
                <w:bCs/>
                <w:sz w:val="20"/>
                <w:szCs w:val="20"/>
              </w:rPr>
              <w:t>Ovládací periferie</w:t>
            </w:r>
            <w:r w:rsidRPr="00BF3AD7">
              <w:rPr>
                <w:rFonts w:ascii="Tahoma" w:eastAsia="Tahoma" w:hAnsi="Tahoma" w:cs="Tahoma"/>
                <w:sz w:val="20"/>
                <w:szCs w:val="20"/>
              </w:rPr>
              <w:t>:</w:t>
            </w:r>
          </w:p>
          <w:p w14:paraId="7085E429" w14:textId="438A0308" w:rsidR="000C13F3" w:rsidRPr="00B00CE7" w:rsidRDefault="000C13F3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B00CE7">
              <w:rPr>
                <w:rFonts w:ascii="Tahoma" w:eastAsia="Tahoma" w:hAnsi="Tahoma" w:cs="Tahoma"/>
                <w:sz w:val="20"/>
                <w:szCs w:val="20"/>
              </w:rPr>
              <w:t>Ovládací PC,</w:t>
            </w:r>
          </w:p>
          <w:p w14:paraId="5B8EF7E6" w14:textId="02D688C4" w:rsidR="000C13F3" w:rsidRPr="00B00CE7" w:rsidRDefault="000C13F3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B00CE7">
              <w:rPr>
                <w:rFonts w:ascii="Tahoma" w:eastAsia="Tahoma" w:hAnsi="Tahoma" w:cs="Tahoma"/>
                <w:sz w:val="20"/>
                <w:szCs w:val="20"/>
              </w:rPr>
              <w:t>2ks 4k-LCD min 27”,</w:t>
            </w:r>
            <w:r w:rsidR="00B00CE7" w:rsidRPr="00B00CE7">
              <w:rPr>
                <w:rFonts w:ascii="Tahoma" w:eastAsia="Tahoma" w:hAnsi="Tahoma" w:cs="Tahoma"/>
                <w:sz w:val="20"/>
                <w:szCs w:val="20"/>
              </w:rPr>
              <w:t xml:space="preserve"> energetická třída </w:t>
            </w:r>
            <w:r w:rsidR="00D24E94">
              <w:rPr>
                <w:rFonts w:ascii="Tahoma" w:eastAsia="Tahoma" w:hAnsi="Tahoma" w:cs="Tahoma"/>
                <w:sz w:val="20"/>
                <w:szCs w:val="20"/>
              </w:rPr>
              <w:t>F a lepší</w:t>
            </w:r>
          </w:p>
          <w:p w14:paraId="16C907E7" w14:textId="77777777" w:rsidR="000C13F3" w:rsidRPr="00B00CE7" w:rsidRDefault="000C13F3" w:rsidP="00D0599B">
            <w:pPr>
              <w:keepLines/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B00CE7">
              <w:rPr>
                <w:rFonts w:ascii="Tahoma" w:eastAsia="Tahoma" w:hAnsi="Tahoma" w:cs="Tahoma"/>
                <w:sz w:val="20"/>
                <w:szCs w:val="20"/>
              </w:rPr>
              <w:t>klávesnice + myš,</w:t>
            </w:r>
          </w:p>
          <w:p w14:paraId="69F73609" w14:textId="3940D820" w:rsidR="00B922DA" w:rsidRPr="000C13F3" w:rsidRDefault="000C13F3" w:rsidP="00D0599B">
            <w:pPr>
              <w:keepLines/>
              <w:numPr>
                <w:ilvl w:val="0"/>
                <w:numId w:val="4"/>
              </w:numPr>
              <w:tabs>
                <w:tab w:val="left" w:pos="421"/>
              </w:tabs>
              <w:spacing w:after="0" w:line="240" w:lineRule="auto"/>
              <w:ind w:left="318" w:hanging="284"/>
              <w:jc w:val="both"/>
              <w:rPr>
                <w:rFonts w:ascii="Tahoma" w:eastAsia="Tahoma" w:hAnsi="Tahoma" w:cs="Tahoma"/>
                <w:sz w:val="20"/>
                <w:szCs w:val="20"/>
              </w:rPr>
            </w:pPr>
            <w:r w:rsidRPr="00B00CE7">
              <w:rPr>
                <w:rFonts w:ascii="Tahoma" w:eastAsia="Tahoma" w:hAnsi="Tahoma" w:cs="Tahoma"/>
                <w:sz w:val="20"/>
                <w:szCs w:val="20"/>
              </w:rPr>
              <w:t>podpora OS Windows</w:t>
            </w:r>
            <w:r w:rsidRPr="00BF3AD7">
              <w:rPr>
                <w:rFonts w:ascii="Tahoma" w:eastAsia="Tahoma" w:hAnsi="Tahoma" w:cs="Tahoma"/>
                <w:sz w:val="20"/>
                <w:szCs w:val="20"/>
              </w:rPr>
              <w:t xml:space="preserve"> 10.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0DF7F" w14:textId="77777777" w:rsidR="00B922DA" w:rsidRPr="00073209" w:rsidRDefault="00B922DA" w:rsidP="00B922D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D804" w14:textId="77777777" w:rsidR="00B922DA" w:rsidRPr="00172E96" w:rsidRDefault="00B922DA" w:rsidP="00B922D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0C13F3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B922DA" w:rsidRPr="00793A0B" w14:paraId="01CA51A4" w14:textId="77777777" w:rsidTr="00B922DA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5815" w14:textId="4EC6F185" w:rsidR="00B922DA" w:rsidRDefault="000C13F3" w:rsidP="002024D6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bookmarkStart w:id="5" w:name="_Hlk147154777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Ovládací software 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>spolupracující s vektorovým analyzátorem – časově neomezená licence</w:t>
            </w:r>
            <w:bookmarkEnd w:id="5"/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2D167" w14:textId="77777777" w:rsidR="00B922DA" w:rsidRPr="0060487F" w:rsidRDefault="00B922DA" w:rsidP="00B922D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</w:pPr>
            <w:r>
              <w:rPr>
                <w:rFonts w:ascii="Tahoma" w:eastAsia="Calibri" w:hAnsi="Tahoma" w:cs="Tahoma"/>
                <w:iCs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49F7" w14:textId="77777777" w:rsidR="00B922DA" w:rsidRDefault="00B922DA" w:rsidP="00B922D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0C13F3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B922DA" w:rsidRPr="00793A0B" w14:paraId="78EBDCCB" w14:textId="77777777" w:rsidTr="00B922DA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A9F0" w14:textId="01CC273A" w:rsidR="00B922DA" w:rsidRPr="004E4540" w:rsidRDefault="000C13F3" w:rsidP="002024D6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bookmarkStart w:id="6" w:name="_Hlk147154788"/>
            <w:r>
              <w:rPr>
                <w:rFonts w:ascii="Tahoma" w:eastAsia="Tahoma" w:hAnsi="Tahoma" w:cs="Tahoma"/>
                <w:b/>
                <w:sz w:val="20"/>
                <w:szCs w:val="20"/>
              </w:rPr>
              <w:t xml:space="preserve">Jazyk </w:t>
            </w:r>
            <w:r>
              <w:rPr>
                <w:rFonts w:ascii="Tahoma" w:eastAsia="Tahoma" w:hAnsi="Tahoma" w:cs="Tahoma"/>
                <w:sz w:val="20"/>
                <w:szCs w:val="20"/>
              </w:rPr>
              <w:t>ovládacího SW – anglický nebo český</w:t>
            </w:r>
            <w:bookmarkEnd w:id="6"/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64038" w14:textId="77777777" w:rsidR="00B922DA" w:rsidRPr="00073209" w:rsidRDefault="00B922DA" w:rsidP="00B922DA">
            <w:pPr>
              <w:spacing w:after="0" w:line="240" w:lineRule="auto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A81A2" w14:textId="77777777" w:rsidR="00B922DA" w:rsidRPr="00073209" w:rsidRDefault="00B922DA" w:rsidP="00B922D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0C13F3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0C13F3" w:rsidRPr="00793A0B" w14:paraId="4F537D4D" w14:textId="77777777" w:rsidTr="00B922DA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50C0" w14:textId="3F291F1A" w:rsidR="000C13F3" w:rsidRPr="00CA6006" w:rsidRDefault="000C13F3" w:rsidP="000C13F3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bookmarkStart w:id="7" w:name="_Hlk147154806"/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Možnost změny </w:t>
            </w:r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>pojmenování měřících os</w:t>
            </w:r>
            <w:r>
              <w:rPr>
                <w:rFonts w:ascii="Tahoma" w:eastAsia="Tahoma" w:hAnsi="Tahoma" w:cs="Tahoma"/>
                <w:color w:val="000000"/>
                <w:sz w:val="20"/>
                <w:szCs w:val="20"/>
              </w:rPr>
              <w:t xml:space="preserve"> v ovládacím SW (roll, azimuth, x, y, z, phi, theta...)</w:t>
            </w:r>
            <w:bookmarkEnd w:id="7"/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E515A" w14:textId="42F59D40" w:rsidR="000C13F3" w:rsidRPr="00830F51" w:rsidRDefault="000C13F3" w:rsidP="000C13F3">
            <w:pPr>
              <w:pStyle w:val="Odstavecseseznamem"/>
              <w:keepLines/>
              <w:tabs>
                <w:tab w:val="left" w:pos="421"/>
              </w:tabs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3E135" w14:textId="5379421C" w:rsidR="000C13F3" w:rsidRPr="00073209" w:rsidRDefault="000C13F3" w:rsidP="000C13F3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0C13F3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  <w:tr w:rsidR="00B922DA" w:rsidRPr="00793A0B" w14:paraId="13CEED29" w14:textId="77777777" w:rsidTr="00B922DA">
        <w:trPr>
          <w:trHeight w:val="397"/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AE503" w14:textId="43869EC1" w:rsidR="00B922DA" w:rsidRPr="00FC2AA5" w:rsidRDefault="000C13F3" w:rsidP="002024D6">
            <w:pPr>
              <w:keepLines/>
              <w:tabs>
                <w:tab w:val="left" w:pos="421"/>
              </w:tabs>
              <w:spacing w:after="0" w:line="240" w:lineRule="auto"/>
              <w:jc w:val="both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bookmarkStart w:id="8" w:name="_Hlk147154814"/>
            <w:r>
              <w:rPr>
                <w:rFonts w:ascii="Tahoma" w:eastAsia="Tahoma" w:hAnsi="Tahoma" w:cs="Tahoma"/>
                <w:b/>
                <w:color w:val="000000"/>
                <w:sz w:val="20"/>
                <w:szCs w:val="20"/>
              </w:rPr>
              <w:t xml:space="preserve">Úprava ovladačů </w:t>
            </w:r>
            <w:bookmarkEnd w:id="8"/>
            <w:r w:rsidR="00BF3AD7">
              <w:rPr>
                <w:rFonts w:ascii="Tahoma" w:eastAsia="Tahoma" w:hAnsi="Tahoma" w:cs="Tahoma"/>
                <w:color w:val="000000"/>
                <w:sz w:val="20"/>
                <w:szCs w:val="20"/>
              </w:rPr>
              <w:t>vektorového analyzátoru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08F76" w14:textId="77777777" w:rsidR="00B922DA" w:rsidRPr="00830F51" w:rsidRDefault="00B922DA" w:rsidP="00B922DA">
            <w:pPr>
              <w:pStyle w:val="Odstavecseseznamem"/>
              <w:keepLines/>
              <w:spacing w:after="0" w:line="240" w:lineRule="auto"/>
              <w:ind w:left="39"/>
              <w:contextualSpacing w:val="0"/>
              <w:jc w:val="center"/>
              <w:rPr>
                <w:rFonts w:ascii="Tahoma" w:eastAsia="Calibri" w:hAnsi="Tahoma" w:cs="Tahoma"/>
                <w:sz w:val="20"/>
                <w:szCs w:val="20"/>
                <w:lang w:eastAsia="en-US"/>
              </w:rPr>
            </w:pPr>
            <w:r w:rsidRPr="00830F51">
              <w:rPr>
                <w:rFonts w:ascii="Tahoma" w:eastAsia="Calibri" w:hAnsi="Tahoma" w:cs="Tahoma"/>
                <w:sz w:val="20"/>
                <w:szCs w:val="20"/>
                <w:lang w:eastAsia="en-US"/>
              </w:rPr>
              <w:t>ANO</w:t>
            </w:r>
            <w:r>
              <w:rPr>
                <w:rFonts w:ascii="Tahoma" w:eastAsia="Calibri" w:hAnsi="Tahoma" w:cs="Tahoma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C86E0" w14:textId="77777777" w:rsidR="00B922DA" w:rsidRPr="00CA6006" w:rsidRDefault="00B922DA" w:rsidP="00B922DA">
            <w:pPr>
              <w:pStyle w:val="Odstavecseseznamem"/>
              <w:keepLines/>
              <w:spacing w:after="0" w:line="240" w:lineRule="auto"/>
              <w:ind w:left="0"/>
              <w:contextualSpacing w:val="0"/>
              <w:jc w:val="center"/>
              <w:rPr>
                <w:rFonts w:ascii="Tahoma" w:hAnsi="Tahoma" w:cs="Tahoma"/>
                <w:i/>
                <w:color w:val="FF0000"/>
                <w:sz w:val="20"/>
                <w:szCs w:val="20"/>
                <w:u w:val="single"/>
              </w:rPr>
            </w:pPr>
            <w:r w:rsidRPr="000C13F3">
              <w:rPr>
                <w:rFonts w:ascii="Tahoma" w:hAnsi="Tahoma" w:cs="Tahoma"/>
                <w:i/>
                <w:color w:val="FF0000"/>
                <w:sz w:val="20"/>
                <w:szCs w:val="20"/>
                <w:highlight w:val="yellow"/>
                <w:u w:val="single"/>
              </w:rPr>
              <w:t>účastník uvede ANO/NE</w:t>
            </w:r>
          </w:p>
        </w:tc>
      </w:tr>
    </w:tbl>
    <w:bookmarkEnd w:id="4"/>
    <w:p w14:paraId="2322B2E0" w14:textId="77777777" w:rsidR="0046482F" w:rsidRDefault="0046482F" w:rsidP="0046482F">
      <w:pPr>
        <w:keepLines/>
        <w:spacing w:before="120" w:line="240" w:lineRule="auto"/>
        <w:rPr>
          <w:rFonts w:ascii="Tahoma" w:hAnsi="Tahoma" w:cs="Tahoma"/>
          <w:i/>
          <w:color w:val="3366FF"/>
          <w:sz w:val="20"/>
          <w:szCs w:val="20"/>
        </w:rPr>
      </w:pPr>
      <w:r w:rsidRPr="00206B74">
        <w:rPr>
          <w:rFonts w:ascii="Tahoma" w:hAnsi="Tahoma" w:cs="Tahoma"/>
          <w:i/>
          <w:color w:val="3366FF"/>
          <w:sz w:val="20"/>
          <w:szCs w:val="20"/>
        </w:rPr>
        <w:t xml:space="preserve">Údaje doplní dodavatel v souladu s technickými údaji </w:t>
      </w:r>
      <w:r>
        <w:rPr>
          <w:rFonts w:ascii="Tahoma" w:hAnsi="Tahoma" w:cs="Tahoma"/>
          <w:i/>
          <w:color w:val="3366FF"/>
          <w:sz w:val="20"/>
          <w:szCs w:val="20"/>
        </w:rPr>
        <w:t>nabízeného zařízení</w:t>
      </w:r>
      <w:r w:rsidRPr="00206B74">
        <w:rPr>
          <w:rFonts w:ascii="Tahoma" w:hAnsi="Tahoma" w:cs="Tahoma"/>
          <w:i/>
          <w:color w:val="3366FF"/>
          <w:sz w:val="20"/>
          <w:szCs w:val="20"/>
        </w:rPr>
        <w:t>.</w:t>
      </w:r>
    </w:p>
    <w:p w14:paraId="32830B12" w14:textId="5AD8E02C" w:rsidR="00B537DE" w:rsidRDefault="00B537DE" w:rsidP="00F93C60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p w14:paraId="04C8BA6F" w14:textId="342452F5" w:rsidR="000C13F3" w:rsidRDefault="000C13F3">
      <w:pPr>
        <w:spacing w:after="160" w:line="259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eastAsia="Tahoma" w:hAnsi="Tahoma" w:cs="Tahoma"/>
          <w:i/>
          <w:noProof/>
          <w:color w:val="3366FF"/>
          <w:sz w:val="20"/>
          <w:szCs w:val="20"/>
        </w:rPr>
        <w:lastRenderedPageBreak/>
        <w:drawing>
          <wp:inline distT="114300" distB="114300" distL="114300" distR="114300" wp14:anchorId="708F5C44" wp14:editId="0C60A7B8">
            <wp:extent cx="5759450" cy="3516630"/>
            <wp:effectExtent l="0" t="0" r="0" b="7620"/>
            <wp:docPr id="1" name="image2.png" descr="Obsah obrázku text, diagram, snímek obrazovky, Plán&#10;&#10;Popis byl vytvořen automatick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png" descr="Obsah obrázku text, diagram, snímek obrazovky, Plán&#10;&#10;Popis byl vytvořen automaticky"/>
                    <pic:cNvPicPr preferRelativeResize="0"/>
                  </pic:nvPicPr>
                  <pic:blipFill>
                    <a:blip r:embed="rId8"/>
                    <a:srcRect l="9591" t="4784" r="590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5166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2ED61CD" w14:textId="3E02C5D1" w:rsidR="000C13F3" w:rsidRPr="005A73DB" w:rsidRDefault="000C13F3" w:rsidP="005A73DB">
      <w:pPr>
        <w:jc w:val="center"/>
        <w:rPr>
          <w:i/>
        </w:rPr>
      </w:pPr>
      <w:r>
        <w:rPr>
          <w:i/>
        </w:rPr>
        <w:t>Obrázek 1: plán prostoru a umístění bezodrazové komory</w:t>
      </w:r>
    </w:p>
    <w:p w14:paraId="55C58BA5" w14:textId="77777777" w:rsidR="000C13F3" w:rsidRDefault="000C13F3">
      <w:pPr>
        <w:spacing w:after="160" w:line="259" w:lineRule="auto"/>
        <w:rPr>
          <w:rFonts w:ascii="Tahoma" w:hAnsi="Tahoma" w:cs="Tahoma"/>
          <w:b/>
          <w:sz w:val="20"/>
          <w:szCs w:val="20"/>
        </w:rPr>
      </w:pPr>
    </w:p>
    <w:p w14:paraId="782B817A" w14:textId="77777777" w:rsidR="000C13F3" w:rsidRDefault="000C13F3" w:rsidP="000C13F3">
      <w:pPr>
        <w:keepLines/>
        <w:spacing w:before="120" w:line="240" w:lineRule="auto"/>
        <w:jc w:val="center"/>
        <w:rPr>
          <w:rFonts w:ascii="Tahoma" w:eastAsia="Tahoma" w:hAnsi="Tahoma" w:cs="Tahoma"/>
          <w:b/>
          <w:sz w:val="28"/>
          <w:szCs w:val="28"/>
        </w:rPr>
      </w:pPr>
      <w:r>
        <w:rPr>
          <w:rFonts w:ascii="Tahoma" w:eastAsia="Tahoma" w:hAnsi="Tahoma" w:cs="Tahoma"/>
          <w:b/>
          <w:noProof/>
          <w:sz w:val="28"/>
          <w:szCs w:val="28"/>
        </w:rPr>
        <w:drawing>
          <wp:inline distT="114300" distB="114300" distL="114300" distR="114300" wp14:anchorId="1FBB7021" wp14:editId="74C95EC1">
            <wp:extent cx="4935375" cy="2317163"/>
            <wp:effectExtent l="0" t="0" r="0" b="0"/>
            <wp:docPr id="2" name="image1.png" descr="Obsah obrázku text, snímek obrazovky, diagram, Písmo&#10;&#10;Popis byl vytvořen automatick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 descr="Obsah obrázku text, snímek obrazovky, diagram, Písmo&#10;&#10;Popis byl vytvořen automaticky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35375" cy="231716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ahoma" w:eastAsia="Tahoma" w:hAnsi="Tahoma" w:cs="Tahoma"/>
          <w:b/>
          <w:sz w:val="28"/>
          <w:szCs w:val="28"/>
        </w:rPr>
        <w:t xml:space="preserve"> </w:t>
      </w:r>
    </w:p>
    <w:p w14:paraId="38131E2E" w14:textId="77777777" w:rsidR="000C13F3" w:rsidRDefault="000C13F3" w:rsidP="000C13F3">
      <w:pPr>
        <w:jc w:val="center"/>
        <w:rPr>
          <w:i/>
        </w:rPr>
      </w:pPr>
      <w:r>
        <w:rPr>
          <w:i/>
        </w:rPr>
        <w:t xml:space="preserve">Obrázek 2: popis pohybů pozicionérů     </w:t>
      </w:r>
    </w:p>
    <w:p w14:paraId="5079A41A" w14:textId="77777777" w:rsidR="000C13F3" w:rsidRDefault="000C13F3" w:rsidP="000C13F3">
      <w:pPr>
        <w:jc w:val="center"/>
        <w:rPr>
          <w:rFonts w:ascii="Tahoma" w:eastAsia="Tahoma" w:hAnsi="Tahoma" w:cs="Tahoma"/>
          <w:sz w:val="20"/>
          <w:szCs w:val="20"/>
        </w:rPr>
      </w:pPr>
      <w:r>
        <w:rPr>
          <w:i/>
        </w:rPr>
        <w:t xml:space="preserve">   </w:t>
      </w:r>
      <w:r>
        <w:t xml:space="preserve">      </w:t>
      </w:r>
    </w:p>
    <w:tbl>
      <w:tblPr>
        <w:tblW w:w="963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90"/>
        <w:gridCol w:w="3525"/>
        <w:gridCol w:w="2280"/>
        <w:gridCol w:w="1050"/>
        <w:gridCol w:w="1095"/>
        <w:gridCol w:w="990"/>
      </w:tblGrid>
      <w:tr w:rsidR="000C13F3" w14:paraId="16D42270" w14:textId="77777777" w:rsidTr="003E0135">
        <w:trPr>
          <w:jc w:val="center"/>
        </w:trPr>
        <w:tc>
          <w:tcPr>
            <w:tcW w:w="690" w:type="dxa"/>
            <w:shd w:val="clear" w:color="auto" w:fill="CCCCCC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659947AB" w14:textId="77777777" w:rsidR="000C13F3" w:rsidRDefault="000C13F3" w:rsidP="003E0135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Pohyb</w:t>
            </w:r>
          </w:p>
        </w:tc>
        <w:tc>
          <w:tcPr>
            <w:tcW w:w="3525" w:type="dxa"/>
            <w:shd w:val="clear" w:color="auto" w:fill="CCCCCC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445F5D3D" w14:textId="77777777" w:rsidR="000C13F3" w:rsidRDefault="000C13F3" w:rsidP="003E0135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Popis</w:t>
            </w:r>
          </w:p>
        </w:tc>
        <w:tc>
          <w:tcPr>
            <w:tcW w:w="2280" w:type="dxa"/>
            <w:shd w:val="clear" w:color="auto" w:fill="CCCCCC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1988B924" w14:textId="77777777" w:rsidR="000C13F3" w:rsidRDefault="000C13F3" w:rsidP="003E0135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Rozsah</w:t>
            </w:r>
          </w:p>
        </w:tc>
        <w:tc>
          <w:tcPr>
            <w:tcW w:w="1050" w:type="dxa"/>
            <w:shd w:val="clear" w:color="auto" w:fill="CCCCCC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2D335499" w14:textId="77777777" w:rsidR="000C13F3" w:rsidRDefault="000C13F3" w:rsidP="003E0135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Rozlišení</w:t>
            </w:r>
          </w:p>
        </w:tc>
        <w:tc>
          <w:tcPr>
            <w:tcW w:w="1095" w:type="dxa"/>
            <w:shd w:val="clear" w:color="auto" w:fill="CCCCCC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2541461A" w14:textId="77777777" w:rsidR="000C13F3" w:rsidRDefault="000C13F3" w:rsidP="003E0135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Přesnost nastavení</w:t>
            </w:r>
          </w:p>
        </w:tc>
        <w:tc>
          <w:tcPr>
            <w:tcW w:w="990" w:type="dxa"/>
            <w:shd w:val="clear" w:color="auto" w:fill="CCCCCC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542B2916" w14:textId="77777777" w:rsidR="000C13F3" w:rsidRDefault="000C13F3" w:rsidP="003E0135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b/>
                <w:sz w:val="18"/>
                <w:szCs w:val="18"/>
              </w:rPr>
            </w:pPr>
            <w:r>
              <w:rPr>
                <w:rFonts w:ascii="Tahoma" w:eastAsia="Tahoma" w:hAnsi="Tahoma" w:cs="Tahoma"/>
                <w:b/>
                <w:sz w:val="18"/>
                <w:szCs w:val="18"/>
              </w:rPr>
              <w:t>Pohon</w:t>
            </w:r>
          </w:p>
        </w:tc>
      </w:tr>
      <w:tr w:rsidR="000C13F3" w14:paraId="0C797288" w14:textId="77777777" w:rsidTr="003E0135">
        <w:trPr>
          <w:jc w:val="center"/>
        </w:trPr>
        <w:tc>
          <w:tcPr>
            <w:tcW w:w="690" w:type="dxa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6339D650" w14:textId="77777777" w:rsidR="000C13F3" w:rsidRDefault="000C13F3" w:rsidP="003E0135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A</w:t>
            </w:r>
          </w:p>
        </w:tc>
        <w:tc>
          <w:tcPr>
            <w:tcW w:w="3525" w:type="dxa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3CDF9AAC" w14:textId="77777777" w:rsidR="000C13F3" w:rsidRDefault="000C13F3" w:rsidP="003E0135">
            <w:pPr>
              <w:widowControl w:val="0"/>
              <w:spacing w:after="0" w:line="240" w:lineRule="auto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Otáčení pozicionéru</w:t>
            </w:r>
          </w:p>
        </w:tc>
        <w:tc>
          <w:tcPr>
            <w:tcW w:w="2280" w:type="dxa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693D89A1" w14:textId="77777777" w:rsidR="000C13F3" w:rsidRDefault="000C13F3" w:rsidP="003E0135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-180° až +180°</w:t>
            </w:r>
          </w:p>
        </w:tc>
        <w:tc>
          <w:tcPr>
            <w:tcW w:w="1050" w:type="dxa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78D5DAD3" w14:textId="77777777" w:rsidR="000C13F3" w:rsidRDefault="000C13F3" w:rsidP="003E0135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0.1°</w:t>
            </w:r>
          </w:p>
        </w:tc>
        <w:tc>
          <w:tcPr>
            <w:tcW w:w="1095" w:type="dxa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3F38BBBA" w14:textId="77777777" w:rsidR="000C13F3" w:rsidRDefault="000C13F3" w:rsidP="003E0135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± 0.03°</w:t>
            </w:r>
          </w:p>
        </w:tc>
        <w:tc>
          <w:tcPr>
            <w:tcW w:w="990" w:type="dxa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7E8697C6" w14:textId="77777777" w:rsidR="000C13F3" w:rsidRDefault="000C13F3" w:rsidP="003E0135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Elektrický</w:t>
            </w:r>
          </w:p>
        </w:tc>
      </w:tr>
      <w:tr w:rsidR="000C13F3" w14:paraId="41C4FF57" w14:textId="77777777" w:rsidTr="003E0135">
        <w:trPr>
          <w:jc w:val="center"/>
        </w:trPr>
        <w:tc>
          <w:tcPr>
            <w:tcW w:w="690" w:type="dxa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2A2B7897" w14:textId="77777777" w:rsidR="000C13F3" w:rsidRDefault="000C13F3" w:rsidP="003E0135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B</w:t>
            </w:r>
          </w:p>
        </w:tc>
        <w:tc>
          <w:tcPr>
            <w:tcW w:w="3525" w:type="dxa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60BE00A3" w14:textId="77777777" w:rsidR="000C13F3" w:rsidRDefault="000C13F3" w:rsidP="003E0135">
            <w:pPr>
              <w:widowControl w:val="0"/>
              <w:spacing w:after="0" w:line="240" w:lineRule="auto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Osové otáčení AUT</w:t>
            </w:r>
          </w:p>
        </w:tc>
        <w:tc>
          <w:tcPr>
            <w:tcW w:w="2280" w:type="dxa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742B4780" w14:textId="77777777" w:rsidR="000C13F3" w:rsidRDefault="000C13F3" w:rsidP="003E0135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-15° až +375°</w:t>
            </w:r>
          </w:p>
        </w:tc>
        <w:tc>
          <w:tcPr>
            <w:tcW w:w="1050" w:type="dxa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3B62F4FC" w14:textId="77777777" w:rsidR="000C13F3" w:rsidRDefault="000C13F3" w:rsidP="003E0135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0.1°</w:t>
            </w:r>
          </w:p>
        </w:tc>
        <w:tc>
          <w:tcPr>
            <w:tcW w:w="1095" w:type="dxa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5E5D2835" w14:textId="77777777" w:rsidR="000C13F3" w:rsidRDefault="000C13F3" w:rsidP="003E0135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± 0.03°</w:t>
            </w:r>
          </w:p>
        </w:tc>
        <w:tc>
          <w:tcPr>
            <w:tcW w:w="990" w:type="dxa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36DC7017" w14:textId="77777777" w:rsidR="000C13F3" w:rsidRDefault="000C13F3" w:rsidP="003E0135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Elektrický</w:t>
            </w:r>
          </w:p>
        </w:tc>
      </w:tr>
      <w:tr w:rsidR="000C13F3" w14:paraId="747EAA46" w14:textId="77777777" w:rsidTr="003E0135">
        <w:trPr>
          <w:jc w:val="center"/>
        </w:trPr>
        <w:tc>
          <w:tcPr>
            <w:tcW w:w="690" w:type="dxa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3D849668" w14:textId="77777777" w:rsidR="000C13F3" w:rsidRDefault="000C13F3" w:rsidP="003E0135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C</w:t>
            </w:r>
          </w:p>
        </w:tc>
        <w:tc>
          <w:tcPr>
            <w:tcW w:w="3525" w:type="dxa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228AD98B" w14:textId="77777777" w:rsidR="000C13F3" w:rsidRDefault="000C13F3" w:rsidP="003E0135">
            <w:pPr>
              <w:widowControl w:val="0"/>
              <w:spacing w:after="0" w:line="240" w:lineRule="auto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Horizontální posuv od středu otáčení AUT</w:t>
            </w:r>
          </w:p>
        </w:tc>
        <w:tc>
          <w:tcPr>
            <w:tcW w:w="2280" w:type="dxa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43C86118" w14:textId="77777777" w:rsidR="000C13F3" w:rsidRDefault="000C13F3" w:rsidP="003E0135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500 mm</w:t>
            </w:r>
          </w:p>
        </w:tc>
        <w:tc>
          <w:tcPr>
            <w:tcW w:w="1050" w:type="dxa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7941A703" w14:textId="77777777" w:rsidR="000C13F3" w:rsidRDefault="000C13F3" w:rsidP="003E0135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 mm</w:t>
            </w:r>
          </w:p>
        </w:tc>
        <w:tc>
          <w:tcPr>
            <w:tcW w:w="1095" w:type="dxa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66B1215D" w14:textId="77777777" w:rsidR="000C13F3" w:rsidRDefault="000C13F3" w:rsidP="003E0135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0.1 mm</w:t>
            </w:r>
          </w:p>
        </w:tc>
        <w:tc>
          <w:tcPr>
            <w:tcW w:w="990" w:type="dxa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3459CF9E" w14:textId="77777777" w:rsidR="000C13F3" w:rsidRDefault="000C13F3" w:rsidP="003E0135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Elektrický</w:t>
            </w:r>
          </w:p>
        </w:tc>
      </w:tr>
      <w:tr w:rsidR="000C13F3" w14:paraId="3BA9A9B2" w14:textId="77777777" w:rsidTr="003E0135">
        <w:trPr>
          <w:trHeight w:val="240"/>
          <w:jc w:val="center"/>
        </w:trPr>
        <w:tc>
          <w:tcPr>
            <w:tcW w:w="690" w:type="dxa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3A574361" w14:textId="77777777" w:rsidR="000C13F3" w:rsidRDefault="000C13F3" w:rsidP="003E0135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D</w:t>
            </w:r>
          </w:p>
        </w:tc>
        <w:tc>
          <w:tcPr>
            <w:tcW w:w="3525" w:type="dxa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40C0B522" w14:textId="77777777" w:rsidR="000C13F3" w:rsidRDefault="000C13F3" w:rsidP="003E0135">
            <w:pPr>
              <w:widowControl w:val="0"/>
              <w:spacing w:after="0" w:line="240" w:lineRule="auto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Horizontální posuv AUT od sondy (TX)</w:t>
            </w:r>
          </w:p>
        </w:tc>
        <w:tc>
          <w:tcPr>
            <w:tcW w:w="2280" w:type="dxa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3BF1AB79" w14:textId="77777777" w:rsidR="000C13F3" w:rsidRDefault="000C13F3" w:rsidP="003E0135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Maximální rozsah od TX po stěnu komory min 3 m)</w:t>
            </w:r>
          </w:p>
        </w:tc>
        <w:tc>
          <w:tcPr>
            <w:tcW w:w="1050" w:type="dxa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414C1DCB" w14:textId="77777777" w:rsidR="000C13F3" w:rsidRDefault="000C13F3" w:rsidP="003E0135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 mm</w:t>
            </w:r>
          </w:p>
        </w:tc>
        <w:tc>
          <w:tcPr>
            <w:tcW w:w="1095" w:type="dxa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201FD09C" w14:textId="77777777" w:rsidR="000C13F3" w:rsidRDefault="000C13F3" w:rsidP="003E0135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1 mm</w:t>
            </w:r>
          </w:p>
        </w:tc>
        <w:tc>
          <w:tcPr>
            <w:tcW w:w="990" w:type="dxa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7F92BEAB" w14:textId="77777777" w:rsidR="000C13F3" w:rsidRDefault="000C13F3" w:rsidP="003E0135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Elektrický</w:t>
            </w:r>
          </w:p>
        </w:tc>
      </w:tr>
      <w:tr w:rsidR="000C13F3" w14:paraId="4CB4635D" w14:textId="77777777" w:rsidTr="003E0135">
        <w:trPr>
          <w:trHeight w:val="337"/>
          <w:jc w:val="center"/>
        </w:trPr>
        <w:tc>
          <w:tcPr>
            <w:tcW w:w="690" w:type="dxa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76DFEA00" w14:textId="77777777" w:rsidR="000C13F3" w:rsidRDefault="000C13F3" w:rsidP="003E0135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E</w:t>
            </w:r>
          </w:p>
        </w:tc>
        <w:tc>
          <w:tcPr>
            <w:tcW w:w="3525" w:type="dxa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07210820" w14:textId="77777777" w:rsidR="000C13F3" w:rsidRDefault="000C13F3" w:rsidP="003E0135">
            <w:pPr>
              <w:widowControl w:val="0"/>
              <w:spacing w:after="0" w:line="240" w:lineRule="auto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Polarizace sondy (TX)</w:t>
            </w:r>
          </w:p>
        </w:tc>
        <w:tc>
          <w:tcPr>
            <w:tcW w:w="2280" w:type="dxa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19416C80" w14:textId="77777777" w:rsidR="000C13F3" w:rsidRDefault="000C13F3" w:rsidP="003E0135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-180° až 180°</w:t>
            </w:r>
          </w:p>
        </w:tc>
        <w:tc>
          <w:tcPr>
            <w:tcW w:w="1050" w:type="dxa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7DEC18CD" w14:textId="77777777" w:rsidR="000C13F3" w:rsidRDefault="000C13F3" w:rsidP="003E0135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0.2 °</w:t>
            </w:r>
          </w:p>
        </w:tc>
        <w:tc>
          <w:tcPr>
            <w:tcW w:w="1095" w:type="dxa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65807A6A" w14:textId="77777777" w:rsidR="000C13F3" w:rsidRDefault="000C13F3" w:rsidP="003E0135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 xml:space="preserve"> ± 0.5°</w:t>
            </w:r>
          </w:p>
        </w:tc>
        <w:tc>
          <w:tcPr>
            <w:tcW w:w="990" w:type="dxa"/>
            <w:tcMar>
              <w:top w:w="43" w:type="dxa"/>
              <w:left w:w="43" w:type="dxa"/>
              <w:bottom w:w="43" w:type="dxa"/>
              <w:right w:w="43" w:type="dxa"/>
            </w:tcMar>
            <w:vAlign w:val="center"/>
          </w:tcPr>
          <w:p w14:paraId="0CE51DC9" w14:textId="77777777" w:rsidR="000C13F3" w:rsidRDefault="000C13F3" w:rsidP="003E0135">
            <w:pPr>
              <w:widowControl w:val="0"/>
              <w:spacing w:after="0" w:line="240" w:lineRule="auto"/>
              <w:jc w:val="center"/>
              <w:rPr>
                <w:rFonts w:ascii="Tahoma" w:eastAsia="Tahoma" w:hAnsi="Tahoma" w:cs="Tahoma"/>
                <w:sz w:val="18"/>
                <w:szCs w:val="18"/>
              </w:rPr>
            </w:pPr>
            <w:r>
              <w:rPr>
                <w:rFonts w:ascii="Tahoma" w:eastAsia="Tahoma" w:hAnsi="Tahoma" w:cs="Tahoma"/>
                <w:sz w:val="18"/>
                <w:szCs w:val="18"/>
              </w:rPr>
              <w:t>Elektrický</w:t>
            </w:r>
          </w:p>
        </w:tc>
      </w:tr>
    </w:tbl>
    <w:p w14:paraId="3F54BB3B" w14:textId="77777777" w:rsidR="000C13F3" w:rsidRDefault="000C13F3" w:rsidP="000C13F3">
      <w:pPr>
        <w:keepLines/>
        <w:spacing w:before="120" w:line="240" w:lineRule="auto"/>
        <w:jc w:val="center"/>
        <w:rPr>
          <w:rFonts w:ascii="Tahoma" w:eastAsia="Tahoma" w:hAnsi="Tahoma" w:cs="Tahoma"/>
          <w:i/>
          <w:color w:val="3366FF"/>
          <w:sz w:val="20"/>
          <w:szCs w:val="20"/>
        </w:rPr>
      </w:pPr>
      <w:r>
        <w:rPr>
          <w:i/>
        </w:rPr>
        <w:t>Tabulka 1: popis pohybů pozicionérů</w:t>
      </w:r>
    </w:p>
    <w:p w14:paraId="64FCDA02" w14:textId="77777777" w:rsidR="00CD575B" w:rsidRDefault="00CD575B" w:rsidP="004819C2">
      <w:pPr>
        <w:spacing w:before="120"/>
        <w:jc w:val="both"/>
        <w:rPr>
          <w:rFonts w:ascii="Tahoma" w:hAnsi="Tahoma" w:cs="Tahoma"/>
          <w:b/>
          <w:sz w:val="20"/>
          <w:szCs w:val="20"/>
        </w:rPr>
      </w:pPr>
    </w:p>
    <w:sectPr w:rsidR="00CD575B" w:rsidSect="00FE0715">
      <w:headerReference w:type="default" r:id="rId10"/>
      <w:footerReference w:type="default" r:id="rId11"/>
      <w:headerReference w:type="first" r:id="rId12"/>
      <w:pgSz w:w="11906" w:h="16838"/>
      <w:pgMar w:top="1135" w:right="1418" w:bottom="1418" w:left="1418" w:header="142" w:footer="4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7B645" w14:textId="77777777" w:rsidR="008B5838" w:rsidRDefault="008B5838">
      <w:pPr>
        <w:spacing w:after="0" w:line="240" w:lineRule="auto"/>
      </w:pPr>
      <w:r>
        <w:separator/>
      </w:r>
    </w:p>
  </w:endnote>
  <w:endnote w:type="continuationSeparator" w:id="0">
    <w:p w14:paraId="78B074EF" w14:textId="77777777" w:rsidR="008B5838" w:rsidRDefault="008B5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DejaVu Sans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5D014" w14:textId="6B513D0F" w:rsidR="0069482E" w:rsidRPr="00986CC6" w:rsidRDefault="0069482E" w:rsidP="001004E8">
    <w:pPr>
      <w:pStyle w:val="Zpat"/>
      <w:pBdr>
        <w:top w:val="single" w:sz="4" w:space="1" w:color="auto"/>
      </w:pBdr>
      <w:jc w:val="right"/>
      <w:rPr>
        <w:rFonts w:ascii="Tahoma" w:hAnsi="Tahoma" w:cs="Tahoma"/>
      </w:rPr>
    </w:pPr>
    <w:r w:rsidRPr="00986CC6">
      <w:rPr>
        <w:rFonts w:ascii="Tahoma" w:hAnsi="Tahoma" w:cs="Tahoma"/>
      </w:rPr>
      <w:t xml:space="preserve">Strana </w:t>
    </w:r>
    <w:r w:rsidRPr="00986CC6">
      <w:rPr>
        <w:rStyle w:val="slostrnky"/>
        <w:rFonts w:ascii="Tahoma" w:hAnsi="Tahoma" w:cs="Tahoma"/>
      </w:rPr>
      <w:fldChar w:fldCharType="begin"/>
    </w:r>
    <w:r w:rsidRPr="00986CC6">
      <w:rPr>
        <w:rStyle w:val="slostrnky"/>
        <w:rFonts w:ascii="Tahoma" w:hAnsi="Tahoma" w:cs="Tahoma"/>
      </w:rPr>
      <w:instrText xml:space="preserve"> PAGE </w:instrText>
    </w:r>
    <w:r w:rsidRPr="00986CC6">
      <w:rPr>
        <w:rStyle w:val="slostrnky"/>
        <w:rFonts w:ascii="Tahoma" w:hAnsi="Tahoma" w:cs="Tahoma"/>
      </w:rPr>
      <w:fldChar w:fldCharType="separate"/>
    </w:r>
    <w:r>
      <w:rPr>
        <w:rStyle w:val="slostrnky"/>
        <w:rFonts w:ascii="Tahoma" w:hAnsi="Tahoma" w:cs="Tahoma"/>
        <w:noProof/>
      </w:rPr>
      <w:t>4</w:t>
    </w:r>
    <w:r w:rsidRPr="00986CC6">
      <w:rPr>
        <w:rStyle w:val="slostrnky"/>
        <w:rFonts w:ascii="Tahoma" w:hAnsi="Tahoma" w:cs="Tahoma"/>
      </w:rPr>
      <w:fldChar w:fldCharType="end"/>
    </w:r>
    <w:r w:rsidRPr="00986CC6">
      <w:rPr>
        <w:rStyle w:val="slostrnky"/>
        <w:rFonts w:ascii="Tahoma" w:hAnsi="Tahoma" w:cs="Tahoma"/>
      </w:rPr>
      <w:t xml:space="preserve"> / </w:t>
    </w:r>
    <w:r w:rsidRPr="00986CC6">
      <w:rPr>
        <w:rFonts w:ascii="Tahoma" w:hAnsi="Tahoma" w:cs="Tahoma"/>
      </w:rPr>
      <w:fldChar w:fldCharType="begin"/>
    </w:r>
    <w:r w:rsidRPr="00986CC6">
      <w:rPr>
        <w:rFonts w:ascii="Tahoma" w:hAnsi="Tahoma" w:cs="Tahoma"/>
      </w:rPr>
      <w:instrText xml:space="preserve"> SECTIONPAGES  \* Arabic  \* MERGEFORMAT </w:instrText>
    </w:r>
    <w:r w:rsidRPr="00986CC6">
      <w:rPr>
        <w:rFonts w:ascii="Tahoma" w:hAnsi="Tahoma" w:cs="Tahoma"/>
      </w:rPr>
      <w:fldChar w:fldCharType="separate"/>
    </w:r>
    <w:r w:rsidR="004C1897">
      <w:rPr>
        <w:rFonts w:ascii="Tahoma" w:hAnsi="Tahoma" w:cs="Tahoma"/>
        <w:noProof/>
      </w:rPr>
      <w:t>8</w:t>
    </w:r>
    <w:r w:rsidRPr="00986CC6">
      <w:rPr>
        <w:rFonts w:ascii="Tahoma" w:hAnsi="Tahoma" w:cs="Tahoma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3ECE0" w14:textId="77777777" w:rsidR="008B5838" w:rsidRDefault="008B5838">
      <w:pPr>
        <w:spacing w:after="0" w:line="240" w:lineRule="auto"/>
      </w:pPr>
      <w:r>
        <w:separator/>
      </w:r>
    </w:p>
  </w:footnote>
  <w:footnote w:type="continuationSeparator" w:id="0">
    <w:p w14:paraId="4049BA14" w14:textId="77777777" w:rsidR="008B5838" w:rsidRDefault="008B5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0F5DE" w14:textId="77777777" w:rsidR="0069482E" w:rsidRPr="008A0FC2" w:rsidRDefault="0069482E" w:rsidP="001004E8">
    <w:pPr>
      <w:pStyle w:val="Zhlav"/>
      <w:pBdr>
        <w:bottom w:val="none" w:sz="0" w:space="0" w:color="auto"/>
      </w:pBdr>
      <w:rPr>
        <w:rFonts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7811F" w14:textId="77777777" w:rsidR="0069482E" w:rsidRDefault="0069482E" w:rsidP="001004E8">
    <w:pPr>
      <w:pStyle w:val="Zhlav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F3791"/>
    <w:multiLevelType w:val="multilevel"/>
    <w:tmpl w:val="E15E66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41F2467"/>
    <w:multiLevelType w:val="multilevel"/>
    <w:tmpl w:val="8EC80F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5913E40"/>
    <w:multiLevelType w:val="multilevel"/>
    <w:tmpl w:val="D1D0CF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4EB3A38"/>
    <w:multiLevelType w:val="multilevel"/>
    <w:tmpl w:val="7F988F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2BA1B77"/>
    <w:multiLevelType w:val="hybridMultilevel"/>
    <w:tmpl w:val="AEE06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8941D1"/>
    <w:multiLevelType w:val="multilevel"/>
    <w:tmpl w:val="651C4B1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862400555">
    <w:abstractNumId w:val="1"/>
  </w:num>
  <w:num w:numId="2" w16cid:durableId="1109621594">
    <w:abstractNumId w:val="0"/>
  </w:num>
  <w:num w:numId="3" w16cid:durableId="918564079">
    <w:abstractNumId w:val="5"/>
  </w:num>
  <w:num w:numId="4" w16cid:durableId="1254047083">
    <w:abstractNumId w:val="3"/>
  </w:num>
  <w:num w:numId="5" w16cid:durableId="1466653026">
    <w:abstractNumId w:val="2"/>
  </w:num>
  <w:num w:numId="6" w16cid:durableId="209460811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A0B"/>
    <w:rsid w:val="00000477"/>
    <w:rsid w:val="000008DF"/>
    <w:rsid w:val="000023E9"/>
    <w:rsid w:val="000074F4"/>
    <w:rsid w:val="00016054"/>
    <w:rsid w:val="000250F4"/>
    <w:rsid w:val="0002519B"/>
    <w:rsid w:val="00031DA5"/>
    <w:rsid w:val="00036A09"/>
    <w:rsid w:val="00041B79"/>
    <w:rsid w:val="00053D8F"/>
    <w:rsid w:val="00056F91"/>
    <w:rsid w:val="00057725"/>
    <w:rsid w:val="000653FB"/>
    <w:rsid w:val="00073209"/>
    <w:rsid w:val="00077799"/>
    <w:rsid w:val="00080A23"/>
    <w:rsid w:val="00083A64"/>
    <w:rsid w:val="00083B53"/>
    <w:rsid w:val="00083F0D"/>
    <w:rsid w:val="000919E1"/>
    <w:rsid w:val="000A279A"/>
    <w:rsid w:val="000A736A"/>
    <w:rsid w:val="000B6D79"/>
    <w:rsid w:val="000B7E29"/>
    <w:rsid w:val="000C13F3"/>
    <w:rsid w:val="000C43DF"/>
    <w:rsid w:val="000C599E"/>
    <w:rsid w:val="000C659F"/>
    <w:rsid w:val="000C6AFC"/>
    <w:rsid w:val="000D3D21"/>
    <w:rsid w:val="000D4CC2"/>
    <w:rsid w:val="000E2836"/>
    <w:rsid w:val="000E28F1"/>
    <w:rsid w:val="000E3F0D"/>
    <w:rsid w:val="000E55C0"/>
    <w:rsid w:val="000E73D1"/>
    <w:rsid w:val="000F33CD"/>
    <w:rsid w:val="001004E8"/>
    <w:rsid w:val="001010F3"/>
    <w:rsid w:val="00102F34"/>
    <w:rsid w:val="00103277"/>
    <w:rsid w:val="001039AF"/>
    <w:rsid w:val="00106170"/>
    <w:rsid w:val="0010732A"/>
    <w:rsid w:val="001105C7"/>
    <w:rsid w:val="00133794"/>
    <w:rsid w:val="00143174"/>
    <w:rsid w:val="001652F1"/>
    <w:rsid w:val="00170932"/>
    <w:rsid w:val="00172E96"/>
    <w:rsid w:val="00183DE1"/>
    <w:rsid w:val="00185A15"/>
    <w:rsid w:val="00187B76"/>
    <w:rsid w:val="001917F5"/>
    <w:rsid w:val="00191F09"/>
    <w:rsid w:val="00196C71"/>
    <w:rsid w:val="001A050E"/>
    <w:rsid w:val="001A3E7F"/>
    <w:rsid w:val="001B57B2"/>
    <w:rsid w:val="001C0F54"/>
    <w:rsid w:val="001C1544"/>
    <w:rsid w:val="001C67AC"/>
    <w:rsid w:val="001D75A9"/>
    <w:rsid w:val="001D7C94"/>
    <w:rsid w:val="001D7DD4"/>
    <w:rsid w:val="001E12E7"/>
    <w:rsid w:val="001E2007"/>
    <w:rsid w:val="001E4649"/>
    <w:rsid w:val="001E4D21"/>
    <w:rsid w:val="002018DD"/>
    <w:rsid w:val="002024D6"/>
    <w:rsid w:val="00203886"/>
    <w:rsid w:val="00212AF3"/>
    <w:rsid w:val="002221D1"/>
    <w:rsid w:val="00223AB7"/>
    <w:rsid w:val="00230A2E"/>
    <w:rsid w:val="0024127F"/>
    <w:rsid w:val="00242EE3"/>
    <w:rsid w:val="00243ABE"/>
    <w:rsid w:val="00243FAC"/>
    <w:rsid w:val="0024417C"/>
    <w:rsid w:val="00246FFF"/>
    <w:rsid w:val="00250401"/>
    <w:rsid w:val="002710A1"/>
    <w:rsid w:val="00273D67"/>
    <w:rsid w:val="0028432A"/>
    <w:rsid w:val="00286FC3"/>
    <w:rsid w:val="002916CB"/>
    <w:rsid w:val="00295A25"/>
    <w:rsid w:val="00296DDE"/>
    <w:rsid w:val="002A52DB"/>
    <w:rsid w:val="002B03BC"/>
    <w:rsid w:val="002C4E08"/>
    <w:rsid w:val="002D4ED3"/>
    <w:rsid w:val="002E0520"/>
    <w:rsid w:val="002F0CCE"/>
    <w:rsid w:val="002F234E"/>
    <w:rsid w:val="002F5AFA"/>
    <w:rsid w:val="002F7F46"/>
    <w:rsid w:val="003008D7"/>
    <w:rsid w:val="00302765"/>
    <w:rsid w:val="00312EB0"/>
    <w:rsid w:val="0031366B"/>
    <w:rsid w:val="003244D1"/>
    <w:rsid w:val="003260C2"/>
    <w:rsid w:val="0033442E"/>
    <w:rsid w:val="00334C23"/>
    <w:rsid w:val="00337525"/>
    <w:rsid w:val="00342417"/>
    <w:rsid w:val="003444C1"/>
    <w:rsid w:val="00361A1F"/>
    <w:rsid w:val="00363CA8"/>
    <w:rsid w:val="003709E2"/>
    <w:rsid w:val="00375C7E"/>
    <w:rsid w:val="003818DF"/>
    <w:rsid w:val="0038464B"/>
    <w:rsid w:val="00390362"/>
    <w:rsid w:val="00390C56"/>
    <w:rsid w:val="00395817"/>
    <w:rsid w:val="00396190"/>
    <w:rsid w:val="003A48A4"/>
    <w:rsid w:val="003A63DD"/>
    <w:rsid w:val="003B205A"/>
    <w:rsid w:val="003B37DA"/>
    <w:rsid w:val="003B3DBD"/>
    <w:rsid w:val="003B3F22"/>
    <w:rsid w:val="003C05A8"/>
    <w:rsid w:val="003D5098"/>
    <w:rsid w:val="003D67DE"/>
    <w:rsid w:val="003D6EE6"/>
    <w:rsid w:val="003E0F0D"/>
    <w:rsid w:val="003F602C"/>
    <w:rsid w:val="004118D8"/>
    <w:rsid w:val="00413CFE"/>
    <w:rsid w:val="00423953"/>
    <w:rsid w:val="0042495E"/>
    <w:rsid w:val="00425EAC"/>
    <w:rsid w:val="00427A03"/>
    <w:rsid w:val="00427B72"/>
    <w:rsid w:val="00430044"/>
    <w:rsid w:val="00431B84"/>
    <w:rsid w:val="00436CF1"/>
    <w:rsid w:val="00450E01"/>
    <w:rsid w:val="00456ABB"/>
    <w:rsid w:val="00457B86"/>
    <w:rsid w:val="00463181"/>
    <w:rsid w:val="00463FBB"/>
    <w:rsid w:val="004645A2"/>
    <w:rsid w:val="0046482F"/>
    <w:rsid w:val="004672B7"/>
    <w:rsid w:val="00481204"/>
    <w:rsid w:val="004819C2"/>
    <w:rsid w:val="00482048"/>
    <w:rsid w:val="00482374"/>
    <w:rsid w:val="0049108D"/>
    <w:rsid w:val="004929B5"/>
    <w:rsid w:val="004A3C54"/>
    <w:rsid w:val="004A6518"/>
    <w:rsid w:val="004B4898"/>
    <w:rsid w:val="004C1897"/>
    <w:rsid w:val="004E23CE"/>
    <w:rsid w:val="004E3D2B"/>
    <w:rsid w:val="004E4540"/>
    <w:rsid w:val="004F2271"/>
    <w:rsid w:val="004F3E13"/>
    <w:rsid w:val="00510F10"/>
    <w:rsid w:val="005138C9"/>
    <w:rsid w:val="00513E0C"/>
    <w:rsid w:val="00532149"/>
    <w:rsid w:val="00532A14"/>
    <w:rsid w:val="00533AFC"/>
    <w:rsid w:val="00535231"/>
    <w:rsid w:val="005417C9"/>
    <w:rsid w:val="00543C6B"/>
    <w:rsid w:val="005445E2"/>
    <w:rsid w:val="00544C64"/>
    <w:rsid w:val="00550018"/>
    <w:rsid w:val="00550807"/>
    <w:rsid w:val="005555BB"/>
    <w:rsid w:val="00560437"/>
    <w:rsid w:val="00577190"/>
    <w:rsid w:val="00580992"/>
    <w:rsid w:val="005857AE"/>
    <w:rsid w:val="00590DD7"/>
    <w:rsid w:val="005A73DB"/>
    <w:rsid w:val="005A7D03"/>
    <w:rsid w:val="005B32A7"/>
    <w:rsid w:val="005B7570"/>
    <w:rsid w:val="005C04D3"/>
    <w:rsid w:val="005D2F90"/>
    <w:rsid w:val="005F2A28"/>
    <w:rsid w:val="005F3147"/>
    <w:rsid w:val="005F630C"/>
    <w:rsid w:val="00603B60"/>
    <w:rsid w:val="0060487F"/>
    <w:rsid w:val="006066B1"/>
    <w:rsid w:val="00611BC4"/>
    <w:rsid w:val="00612410"/>
    <w:rsid w:val="006146B6"/>
    <w:rsid w:val="00614CF8"/>
    <w:rsid w:val="006266EC"/>
    <w:rsid w:val="00627D6E"/>
    <w:rsid w:val="00630641"/>
    <w:rsid w:val="00630961"/>
    <w:rsid w:val="00631C42"/>
    <w:rsid w:val="0063509D"/>
    <w:rsid w:val="00635827"/>
    <w:rsid w:val="006369E2"/>
    <w:rsid w:val="006427CF"/>
    <w:rsid w:val="00643B7A"/>
    <w:rsid w:val="00646622"/>
    <w:rsid w:val="0065051B"/>
    <w:rsid w:val="00662FBE"/>
    <w:rsid w:val="006753AB"/>
    <w:rsid w:val="006815D8"/>
    <w:rsid w:val="00685118"/>
    <w:rsid w:val="00685C0B"/>
    <w:rsid w:val="0068795C"/>
    <w:rsid w:val="00690EB7"/>
    <w:rsid w:val="00693604"/>
    <w:rsid w:val="0069482E"/>
    <w:rsid w:val="006B08C1"/>
    <w:rsid w:val="006B6615"/>
    <w:rsid w:val="006B75F0"/>
    <w:rsid w:val="006B7CDC"/>
    <w:rsid w:val="006C56FC"/>
    <w:rsid w:val="006C5AFE"/>
    <w:rsid w:val="006D448D"/>
    <w:rsid w:val="006D5A97"/>
    <w:rsid w:val="006E0519"/>
    <w:rsid w:val="006E1E00"/>
    <w:rsid w:val="006E5863"/>
    <w:rsid w:val="006F5E9E"/>
    <w:rsid w:val="007045CA"/>
    <w:rsid w:val="00706F2C"/>
    <w:rsid w:val="007133EE"/>
    <w:rsid w:val="00720A31"/>
    <w:rsid w:val="00736ACF"/>
    <w:rsid w:val="00736FBA"/>
    <w:rsid w:val="00740613"/>
    <w:rsid w:val="00741401"/>
    <w:rsid w:val="007426C8"/>
    <w:rsid w:val="0075337B"/>
    <w:rsid w:val="00766ED4"/>
    <w:rsid w:val="007717C5"/>
    <w:rsid w:val="0077569F"/>
    <w:rsid w:val="00776734"/>
    <w:rsid w:val="007836D8"/>
    <w:rsid w:val="007908D7"/>
    <w:rsid w:val="00790D45"/>
    <w:rsid w:val="00793A0B"/>
    <w:rsid w:val="007952FF"/>
    <w:rsid w:val="007A6EB6"/>
    <w:rsid w:val="007B46CB"/>
    <w:rsid w:val="007B5CF6"/>
    <w:rsid w:val="007B5FA5"/>
    <w:rsid w:val="007C2CAC"/>
    <w:rsid w:val="007C3218"/>
    <w:rsid w:val="007C713D"/>
    <w:rsid w:val="007D43AC"/>
    <w:rsid w:val="007D74BC"/>
    <w:rsid w:val="007E6F00"/>
    <w:rsid w:val="007E7F07"/>
    <w:rsid w:val="007F1714"/>
    <w:rsid w:val="007F25F2"/>
    <w:rsid w:val="007F5F33"/>
    <w:rsid w:val="007F78FC"/>
    <w:rsid w:val="008007CA"/>
    <w:rsid w:val="00813721"/>
    <w:rsid w:val="008249CF"/>
    <w:rsid w:val="00827508"/>
    <w:rsid w:val="00830F51"/>
    <w:rsid w:val="00833791"/>
    <w:rsid w:val="008414DA"/>
    <w:rsid w:val="00843592"/>
    <w:rsid w:val="008576F4"/>
    <w:rsid w:val="00863BF5"/>
    <w:rsid w:val="008706C0"/>
    <w:rsid w:val="00871A25"/>
    <w:rsid w:val="00876A93"/>
    <w:rsid w:val="00880C1B"/>
    <w:rsid w:val="00883323"/>
    <w:rsid w:val="00890B3C"/>
    <w:rsid w:val="00892F0F"/>
    <w:rsid w:val="008A31B9"/>
    <w:rsid w:val="008A5B53"/>
    <w:rsid w:val="008A5FC9"/>
    <w:rsid w:val="008A6E45"/>
    <w:rsid w:val="008B5838"/>
    <w:rsid w:val="008B602E"/>
    <w:rsid w:val="008B63E0"/>
    <w:rsid w:val="008C320C"/>
    <w:rsid w:val="008C47C5"/>
    <w:rsid w:val="008E10D6"/>
    <w:rsid w:val="008F6CD1"/>
    <w:rsid w:val="008F7405"/>
    <w:rsid w:val="008F7E21"/>
    <w:rsid w:val="009005BD"/>
    <w:rsid w:val="00912403"/>
    <w:rsid w:val="00921F98"/>
    <w:rsid w:val="009267C9"/>
    <w:rsid w:val="009306B4"/>
    <w:rsid w:val="009320F7"/>
    <w:rsid w:val="00932B56"/>
    <w:rsid w:val="00932E72"/>
    <w:rsid w:val="009335C8"/>
    <w:rsid w:val="0093557A"/>
    <w:rsid w:val="0094059A"/>
    <w:rsid w:val="009437E0"/>
    <w:rsid w:val="00943EE8"/>
    <w:rsid w:val="009462A6"/>
    <w:rsid w:val="00962824"/>
    <w:rsid w:val="00964953"/>
    <w:rsid w:val="00967260"/>
    <w:rsid w:val="00967272"/>
    <w:rsid w:val="00974B1C"/>
    <w:rsid w:val="00975EB6"/>
    <w:rsid w:val="00977F71"/>
    <w:rsid w:val="009825F9"/>
    <w:rsid w:val="00983DEC"/>
    <w:rsid w:val="009931E2"/>
    <w:rsid w:val="00997EA9"/>
    <w:rsid w:val="009B7540"/>
    <w:rsid w:val="009C1949"/>
    <w:rsid w:val="009C617B"/>
    <w:rsid w:val="009C681C"/>
    <w:rsid w:val="009C7C67"/>
    <w:rsid w:val="009E0074"/>
    <w:rsid w:val="009E4AA8"/>
    <w:rsid w:val="009F102D"/>
    <w:rsid w:val="009F1F16"/>
    <w:rsid w:val="009F68E5"/>
    <w:rsid w:val="009F7CC7"/>
    <w:rsid w:val="009F7E3E"/>
    <w:rsid w:val="00A00340"/>
    <w:rsid w:val="00A10A80"/>
    <w:rsid w:val="00A11AD0"/>
    <w:rsid w:val="00A13D9E"/>
    <w:rsid w:val="00A15E68"/>
    <w:rsid w:val="00A20868"/>
    <w:rsid w:val="00A32A47"/>
    <w:rsid w:val="00A35B30"/>
    <w:rsid w:val="00A3614E"/>
    <w:rsid w:val="00A42EEC"/>
    <w:rsid w:val="00A4390B"/>
    <w:rsid w:val="00A439EA"/>
    <w:rsid w:val="00A55B7C"/>
    <w:rsid w:val="00A57A15"/>
    <w:rsid w:val="00A600B0"/>
    <w:rsid w:val="00A645FD"/>
    <w:rsid w:val="00A801E0"/>
    <w:rsid w:val="00A809DE"/>
    <w:rsid w:val="00A83107"/>
    <w:rsid w:val="00A84C1C"/>
    <w:rsid w:val="00A9141D"/>
    <w:rsid w:val="00A933D7"/>
    <w:rsid w:val="00A94DAF"/>
    <w:rsid w:val="00A96038"/>
    <w:rsid w:val="00A9622C"/>
    <w:rsid w:val="00AA53CC"/>
    <w:rsid w:val="00AD0BE2"/>
    <w:rsid w:val="00AD2C24"/>
    <w:rsid w:val="00AE1C36"/>
    <w:rsid w:val="00AE3DCB"/>
    <w:rsid w:val="00AE50CE"/>
    <w:rsid w:val="00AF0795"/>
    <w:rsid w:val="00AF2362"/>
    <w:rsid w:val="00AF6946"/>
    <w:rsid w:val="00B00CE7"/>
    <w:rsid w:val="00B023D7"/>
    <w:rsid w:val="00B039A0"/>
    <w:rsid w:val="00B11254"/>
    <w:rsid w:val="00B14EE7"/>
    <w:rsid w:val="00B15460"/>
    <w:rsid w:val="00B21B21"/>
    <w:rsid w:val="00B23B6B"/>
    <w:rsid w:val="00B40D8E"/>
    <w:rsid w:val="00B41C15"/>
    <w:rsid w:val="00B41F28"/>
    <w:rsid w:val="00B537DE"/>
    <w:rsid w:val="00B53F70"/>
    <w:rsid w:val="00B640E0"/>
    <w:rsid w:val="00B6510A"/>
    <w:rsid w:val="00B753BB"/>
    <w:rsid w:val="00B82F1E"/>
    <w:rsid w:val="00B8424E"/>
    <w:rsid w:val="00B922DA"/>
    <w:rsid w:val="00B9350B"/>
    <w:rsid w:val="00B95AAA"/>
    <w:rsid w:val="00BA1708"/>
    <w:rsid w:val="00BA2EAE"/>
    <w:rsid w:val="00BA51AC"/>
    <w:rsid w:val="00BB1254"/>
    <w:rsid w:val="00BB46BE"/>
    <w:rsid w:val="00BC54F6"/>
    <w:rsid w:val="00BD00C2"/>
    <w:rsid w:val="00BD0FB6"/>
    <w:rsid w:val="00BD178B"/>
    <w:rsid w:val="00BD7703"/>
    <w:rsid w:val="00BD7B74"/>
    <w:rsid w:val="00BE2E86"/>
    <w:rsid w:val="00BE627D"/>
    <w:rsid w:val="00BE6B2A"/>
    <w:rsid w:val="00BE72A5"/>
    <w:rsid w:val="00BF3AD7"/>
    <w:rsid w:val="00BF611D"/>
    <w:rsid w:val="00BF6BD6"/>
    <w:rsid w:val="00C05249"/>
    <w:rsid w:val="00C11BF1"/>
    <w:rsid w:val="00C31F95"/>
    <w:rsid w:val="00C47CAE"/>
    <w:rsid w:val="00C5161C"/>
    <w:rsid w:val="00C51A39"/>
    <w:rsid w:val="00C51B96"/>
    <w:rsid w:val="00C5366B"/>
    <w:rsid w:val="00C555F0"/>
    <w:rsid w:val="00C55FD0"/>
    <w:rsid w:val="00C5623B"/>
    <w:rsid w:val="00C56AD4"/>
    <w:rsid w:val="00C64BC5"/>
    <w:rsid w:val="00C7050C"/>
    <w:rsid w:val="00C719E6"/>
    <w:rsid w:val="00C8265A"/>
    <w:rsid w:val="00C82832"/>
    <w:rsid w:val="00C8761B"/>
    <w:rsid w:val="00C94736"/>
    <w:rsid w:val="00CA1D95"/>
    <w:rsid w:val="00CA2BB3"/>
    <w:rsid w:val="00CA3E24"/>
    <w:rsid w:val="00CA3E4A"/>
    <w:rsid w:val="00CA500C"/>
    <w:rsid w:val="00CA6006"/>
    <w:rsid w:val="00CC1ABB"/>
    <w:rsid w:val="00CC70E6"/>
    <w:rsid w:val="00CD2060"/>
    <w:rsid w:val="00CD575B"/>
    <w:rsid w:val="00CD6A80"/>
    <w:rsid w:val="00CE1DD2"/>
    <w:rsid w:val="00CE22EC"/>
    <w:rsid w:val="00CE357F"/>
    <w:rsid w:val="00CE4072"/>
    <w:rsid w:val="00CE4172"/>
    <w:rsid w:val="00CF5C0E"/>
    <w:rsid w:val="00CF720B"/>
    <w:rsid w:val="00D0001A"/>
    <w:rsid w:val="00D01E0D"/>
    <w:rsid w:val="00D0599B"/>
    <w:rsid w:val="00D12D90"/>
    <w:rsid w:val="00D1616F"/>
    <w:rsid w:val="00D22507"/>
    <w:rsid w:val="00D24E94"/>
    <w:rsid w:val="00D258A3"/>
    <w:rsid w:val="00D30281"/>
    <w:rsid w:val="00D31F1A"/>
    <w:rsid w:val="00D3606B"/>
    <w:rsid w:val="00D422A3"/>
    <w:rsid w:val="00D44F66"/>
    <w:rsid w:val="00D509D4"/>
    <w:rsid w:val="00D52983"/>
    <w:rsid w:val="00D62284"/>
    <w:rsid w:val="00D647A8"/>
    <w:rsid w:val="00D67028"/>
    <w:rsid w:val="00D71E7B"/>
    <w:rsid w:val="00D74514"/>
    <w:rsid w:val="00D77B94"/>
    <w:rsid w:val="00D81C90"/>
    <w:rsid w:val="00D83FA7"/>
    <w:rsid w:val="00D8435C"/>
    <w:rsid w:val="00D93F10"/>
    <w:rsid w:val="00DA6447"/>
    <w:rsid w:val="00DB247F"/>
    <w:rsid w:val="00DB5B69"/>
    <w:rsid w:val="00DB6D90"/>
    <w:rsid w:val="00DE3611"/>
    <w:rsid w:val="00DE74F7"/>
    <w:rsid w:val="00DF0012"/>
    <w:rsid w:val="00DF2A23"/>
    <w:rsid w:val="00E020B1"/>
    <w:rsid w:val="00E030A9"/>
    <w:rsid w:val="00E0351A"/>
    <w:rsid w:val="00E04274"/>
    <w:rsid w:val="00E0443D"/>
    <w:rsid w:val="00E07D99"/>
    <w:rsid w:val="00E23827"/>
    <w:rsid w:val="00E32540"/>
    <w:rsid w:val="00E34B83"/>
    <w:rsid w:val="00E35E85"/>
    <w:rsid w:val="00E47089"/>
    <w:rsid w:val="00E4766B"/>
    <w:rsid w:val="00E52911"/>
    <w:rsid w:val="00E60E70"/>
    <w:rsid w:val="00E6337C"/>
    <w:rsid w:val="00E67B81"/>
    <w:rsid w:val="00E70668"/>
    <w:rsid w:val="00E71F26"/>
    <w:rsid w:val="00E74E02"/>
    <w:rsid w:val="00E83458"/>
    <w:rsid w:val="00E91C1B"/>
    <w:rsid w:val="00E92311"/>
    <w:rsid w:val="00E965EF"/>
    <w:rsid w:val="00E97109"/>
    <w:rsid w:val="00EA022B"/>
    <w:rsid w:val="00EA41D9"/>
    <w:rsid w:val="00EB342A"/>
    <w:rsid w:val="00EB457C"/>
    <w:rsid w:val="00EB67D4"/>
    <w:rsid w:val="00EC2193"/>
    <w:rsid w:val="00EC5A20"/>
    <w:rsid w:val="00EE1633"/>
    <w:rsid w:val="00EF1E43"/>
    <w:rsid w:val="00EF5854"/>
    <w:rsid w:val="00EF6C6C"/>
    <w:rsid w:val="00F160E3"/>
    <w:rsid w:val="00F21BA0"/>
    <w:rsid w:val="00F2459A"/>
    <w:rsid w:val="00F30C40"/>
    <w:rsid w:val="00F342DF"/>
    <w:rsid w:val="00F35B71"/>
    <w:rsid w:val="00F436B7"/>
    <w:rsid w:val="00F450C6"/>
    <w:rsid w:val="00F460D4"/>
    <w:rsid w:val="00F46560"/>
    <w:rsid w:val="00F5190B"/>
    <w:rsid w:val="00F5583A"/>
    <w:rsid w:val="00F55D1F"/>
    <w:rsid w:val="00F711A8"/>
    <w:rsid w:val="00F73EF5"/>
    <w:rsid w:val="00F8259E"/>
    <w:rsid w:val="00F90BE7"/>
    <w:rsid w:val="00F93C60"/>
    <w:rsid w:val="00F9754C"/>
    <w:rsid w:val="00FA3DE3"/>
    <w:rsid w:val="00FB5F89"/>
    <w:rsid w:val="00FB61E3"/>
    <w:rsid w:val="00FC2AA5"/>
    <w:rsid w:val="00FC41FA"/>
    <w:rsid w:val="00FC6777"/>
    <w:rsid w:val="00FD06AB"/>
    <w:rsid w:val="00FE0715"/>
    <w:rsid w:val="00FE5E1D"/>
    <w:rsid w:val="00FE7B6E"/>
    <w:rsid w:val="00FF034F"/>
    <w:rsid w:val="00FF0790"/>
    <w:rsid w:val="00FF1CB7"/>
    <w:rsid w:val="00F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E7EE51"/>
  <w15:docId w15:val="{E59ECA34-9276-42E7-ADF2-006ECA8D6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50C"/>
    <w:pPr>
      <w:spacing w:after="120" w:line="280" w:lineRule="exact"/>
    </w:pPr>
    <w:rPr>
      <w:rFonts w:ascii="Calibri" w:eastAsia="Times New Roman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793A0B"/>
    <w:pPr>
      <w:pBdr>
        <w:top w:val="dotted" w:sz="6" w:space="6" w:color="auto"/>
      </w:pBdr>
      <w:spacing w:after="0"/>
      <w:jc w:val="center"/>
    </w:pPr>
    <w:rPr>
      <w:color w:val="808080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793A0B"/>
    <w:rPr>
      <w:rFonts w:ascii="Calibri" w:eastAsia="Times New Roman" w:hAnsi="Calibri" w:cs="Calibri"/>
      <w:color w:val="808080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793A0B"/>
    <w:pPr>
      <w:pBdr>
        <w:bottom w:val="single" w:sz="6" w:space="6" w:color="808080"/>
      </w:pBdr>
      <w:tabs>
        <w:tab w:val="center" w:pos="4536"/>
        <w:tab w:val="right" w:pos="9072"/>
      </w:tabs>
      <w:spacing w:after="0"/>
    </w:pPr>
    <w:rPr>
      <w:b/>
      <w:bCs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793A0B"/>
    <w:rPr>
      <w:rFonts w:ascii="Calibri" w:eastAsia="Times New Roman" w:hAnsi="Calibri" w:cs="Calibri"/>
      <w:b/>
      <w:bCs/>
      <w:sz w:val="16"/>
      <w:szCs w:val="16"/>
      <w:lang w:eastAsia="cs-CZ"/>
    </w:rPr>
  </w:style>
  <w:style w:type="character" w:styleId="slostrnky">
    <w:name w:val="page number"/>
    <w:basedOn w:val="Standardnpsmoodstavce"/>
    <w:uiPriority w:val="99"/>
    <w:rsid w:val="00793A0B"/>
  </w:style>
  <w:style w:type="paragraph" w:styleId="Odstavecseseznamem">
    <w:name w:val="List Paragraph"/>
    <w:basedOn w:val="Normln"/>
    <w:uiPriority w:val="34"/>
    <w:qFormat/>
    <w:rsid w:val="00793A0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84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8435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8435C"/>
    <w:rPr>
      <w:rFonts w:ascii="Calibri" w:eastAsia="Times New Roman" w:hAnsi="Calibri" w:cs="Calibr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843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8435C"/>
    <w:rPr>
      <w:rFonts w:ascii="Calibri" w:eastAsia="Times New Roman" w:hAnsi="Calibri" w:cs="Calibri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84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8435C"/>
    <w:rPr>
      <w:rFonts w:ascii="Segoe UI" w:eastAsia="Times New Roman" w:hAnsi="Segoe UI" w:cs="Segoe UI"/>
      <w:sz w:val="18"/>
      <w:szCs w:val="1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8435C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A6EB6"/>
    <w:rPr>
      <w:color w:val="954F72" w:themeColor="followedHyperlink"/>
      <w:u w:val="single"/>
    </w:rPr>
  </w:style>
  <w:style w:type="character" w:customStyle="1" w:styleId="fontstyle01">
    <w:name w:val="fontstyle01"/>
    <w:basedOn w:val="Standardnpsmoodstavce"/>
    <w:rsid w:val="00EE1633"/>
    <w:rPr>
      <w:rFonts w:ascii="Tahoma-Bold" w:hAnsi="Tahoma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Standardnpsmoodstavce"/>
    <w:rsid w:val="00EE1633"/>
    <w:rPr>
      <w:rFonts w:ascii="Tahoma" w:hAnsi="Tahoma" w:cs="Tahom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Standardnpsmoodstavce"/>
    <w:rsid w:val="00932E72"/>
    <w:rPr>
      <w:rFonts w:ascii="SymbolMT" w:hAnsi="SymbolMT" w:hint="default"/>
      <w:b w:val="0"/>
      <w:bCs w:val="0"/>
      <w:i w:val="0"/>
      <w:iCs w:val="0"/>
      <w:color w:val="000000"/>
      <w:sz w:val="20"/>
      <w:szCs w:val="20"/>
    </w:rPr>
  </w:style>
  <w:style w:type="paragraph" w:styleId="Revize">
    <w:name w:val="Revision"/>
    <w:hidden/>
    <w:uiPriority w:val="99"/>
    <w:semiHidden/>
    <w:rsid w:val="005A7D03"/>
    <w:pPr>
      <w:spacing w:after="0" w:line="240" w:lineRule="auto"/>
    </w:pPr>
    <w:rPr>
      <w:rFonts w:ascii="Calibri" w:eastAsia="Times New Roman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1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84B47-3AA4-497F-B38D-AAF9151E7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1365</TotalTime>
  <Pages>8</Pages>
  <Words>1696</Words>
  <Characters>10010</Characters>
  <Application>Microsoft Office Word</Application>
  <DocSecurity>0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Jílek</dc:creator>
  <cp:lastModifiedBy>Poboril Marcel</cp:lastModifiedBy>
  <cp:revision>90</cp:revision>
  <cp:lastPrinted>2023-05-26T11:12:00Z</cp:lastPrinted>
  <dcterms:created xsi:type="dcterms:W3CDTF">2023-05-22T06:02:00Z</dcterms:created>
  <dcterms:modified xsi:type="dcterms:W3CDTF">2023-11-30T13:57:00Z</dcterms:modified>
</cp:coreProperties>
</file>